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F769E4" w14:textId="77777777" w:rsidR="008C4F5F" w:rsidRPr="00C72A23" w:rsidRDefault="00C93393">
      <w:pPr>
        <w:spacing w:after="0" w:line="408" w:lineRule="auto"/>
        <w:ind w:left="120"/>
        <w:jc w:val="center"/>
        <w:rPr>
          <w:lang w:val="ru-RU"/>
        </w:rPr>
      </w:pPr>
      <w:bookmarkStart w:id="0" w:name="block-65354926"/>
      <w:r w:rsidRPr="00C72A23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14:paraId="0CA64D69" w14:textId="77777777" w:rsidR="008C4F5F" w:rsidRPr="00C72A23" w:rsidRDefault="00C93393">
      <w:pPr>
        <w:spacing w:after="0" w:line="408" w:lineRule="auto"/>
        <w:ind w:left="120"/>
        <w:jc w:val="center"/>
        <w:rPr>
          <w:lang w:val="ru-RU"/>
        </w:rPr>
      </w:pPr>
      <w:bookmarkStart w:id="1" w:name="6aa128e2-ef08-47b9-a55d-8964df1e2eb4"/>
      <w:r w:rsidRPr="00C72A23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образования, науки и молодежной политики Нижегородской области</w:t>
      </w:r>
      <w:bookmarkEnd w:id="1"/>
      <w:r w:rsidRPr="00C72A2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14:paraId="62F4791A" w14:textId="77777777" w:rsidR="008C4F5F" w:rsidRPr="00C72A23" w:rsidRDefault="00C93393">
      <w:pPr>
        <w:spacing w:after="0" w:line="408" w:lineRule="auto"/>
        <w:ind w:left="120"/>
        <w:jc w:val="center"/>
        <w:rPr>
          <w:lang w:val="ru-RU"/>
        </w:rPr>
      </w:pPr>
      <w:bookmarkStart w:id="2" w:name="65b361a0-fd89-4d7c-8efd-3a20bd0afbf2"/>
      <w:r w:rsidRPr="00C72A23">
        <w:rPr>
          <w:rFonts w:ascii="Times New Roman" w:hAnsi="Times New Roman"/>
          <w:b/>
          <w:color w:val="000000"/>
          <w:sz w:val="28"/>
          <w:lang w:val="ru-RU"/>
        </w:rPr>
        <w:t>Администрация города Дзержинска Нижегородской области департамент образования Администрации города Дзержинска</w:t>
      </w:r>
      <w:bookmarkEnd w:id="2"/>
    </w:p>
    <w:p w14:paraId="57D6D0FB" w14:textId="77777777" w:rsidR="008C4F5F" w:rsidRDefault="00C93393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«Средняя школа № 12»</w:t>
      </w:r>
    </w:p>
    <w:p w14:paraId="671C14A8" w14:textId="77777777" w:rsidR="008C4F5F" w:rsidRDefault="008C4F5F">
      <w:pPr>
        <w:spacing w:after="0"/>
        <w:ind w:left="120"/>
      </w:pPr>
    </w:p>
    <w:p w14:paraId="3B516B51" w14:textId="77777777" w:rsidR="008C4F5F" w:rsidRDefault="008C4F5F">
      <w:pPr>
        <w:spacing w:after="0"/>
        <w:ind w:left="120"/>
      </w:pPr>
    </w:p>
    <w:p w14:paraId="3D8EC6B0" w14:textId="77777777" w:rsidR="008C4F5F" w:rsidRDefault="008C4F5F">
      <w:pPr>
        <w:spacing w:after="0"/>
        <w:ind w:left="120"/>
      </w:pPr>
    </w:p>
    <w:p w14:paraId="2969139F" w14:textId="77777777" w:rsidR="008C4F5F" w:rsidRDefault="008C4F5F">
      <w:pPr>
        <w:spacing w:after="0"/>
        <w:ind w:left="120"/>
      </w:pPr>
    </w:p>
    <w:tbl>
      <w:tblPr>
        <w:tblW w:w="9289" w:type="dxa"/>
        <w:tblLook w:val="04A0" w:firstRow="1" w:lastRow="0" w:firstColumn="1" w:lastColumn="0" w:noHBand="0" w:noVBand="1"/>
      </w:tblPr>
      <w:tblGrid>
        <w:gridCol w:w="2376"/>
        <w:gridCol w:w="3798"/>
        <w:gridCol w:w="3115"/>
      </w:tblGrid>
      <w:tr w:rsidR="00BF7F99" w:rsidRPr="00C72A23" w14:paraId="16D2B6D5" w14:textId="77777777" w:rsidTr="00C72A23">
        <w:tc>
          <w:tcPr>
            <w:tcW w:w="2376" w:type="dxa"/>
          </w:tcPr>
          <w:p w14:paraId="3F2291C1" w14:textId="77777777" w:rsidR="00BF7F99" w:rsidRPr="0040209D" w:rsidRDefault="00BF7F99" w:rsidP="00BF7F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798" w:type="dxa"/>
          </w:tcPr>
          <w:p w14:paraId="4F8A2BA6" w14:textId="77777777" w:rsidR="00BF7F99" w:rsidRPr="0040209D" w:rsidRDefault="00BF7F99" w:rsidP="00BF7F9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14:paraId="02B95D32" w14:textId="77777777" w:rsidR="00BF7F99" w:rsidRPr="008944ED" w:rsidRDefault="00BF7F99" w:rsidP="00BF7F9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</w:t>
            </w:r>
          </w:p>
          <w:p w14:paraId="1C38EB22" w14:textId="77777777" w:rsidR="00BF7F99" w:rsidRDefault="00BF7F99" w:rsidP="00BF7F9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4EA13206" w14:textId="77777777" w:rsidR="00BF7F99" w:rsidRPr="008944ED" w:rsidRDefault="00BF7F99" w:rsidP="00BF7F9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Лазарева И.С.</w:t>
            </w:r>
          </w:p>
          <w:p w14:paraId="1908E347" w14:textId="77777777" w:rsidR="00BF7F99" w:rsidRDefault="00BF7F99" w:rsidP="00BF7F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проткол №1 </w:t>
            </w:r>
          </w:p>
          <w:p w14:paraId="0503DF22" w14:textId="77777777" w:rsidR="00BF7F99" w:rsidRDefault="00BF7F99" w:rsidP="00BF7F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28 08.2025г.</w:t>
            </w:r>
          </w:p>
          <w:p w14:paraId="726AF932" w14:textId="77777777" w:rsidR="00BF7F99" w:rsidRPr="0040209D" w:rsidRDefault="00BF7F99" w:rsidP="00BF7F9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14:paraId="0093C1A5" w14:textId="77777777" w:rsidR="00BF7F99" w:rsidRDefault="00BF7F99" w:rsidP="00BF7F9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14:paraId="3F788373" w14:textId="77777777" w:rsidR="00BF7F99" w:rsidRPr="008944ED" w:rsidRDefault="00BF7F99" w:rsidP="00BF7F99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14:paraId="0D57A893" w14:textId="77777777" w:rsidR="00BF7F99" w:rsidRDefault="00BF7F99" w:rsidP="00BF7F99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14:paraId="76EACD84" w14:textId="77777777" w:rsidR="00BF7F99" w:rsidRPr="008944ED" w:rsidRDefault="00BF7F99" w:rsidP="00BF7F99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Рожкова И.А.</w:t>
            </w:r>
          </w:p>
          <w:p w14:paraId="28DB310C" w14:textId="77777777" w:rsidR="00BF7F99" w:rsidRDefault="00BF7F99" w:rsidP="00BF7F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приказом № 107-п</w:t>
            </w:r>
          </w:p>
          <w:p w14:paraId="7BF56901" w14:textId="77777777" w:rsidR="00BF7F99" w:rsidRDefault="00BF7F99" w:rsidP="00BF7F99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28.08.2025 г.</w:t>
            </w:r>
          </w:p>
          <w:p w14:paraId="0F2B9A7F" w14:textId="77777777" w:rsidR="00BF7F99" w:rsidRPr="0040209D" w:rsidRDefault="00BF7F99" w:rsidP="00BF7F99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14:paraId="2CBCC1CD" w14:textId="77777777" w:rsidR="008C4F5F" w:rsidRPr="00C72A23" w:rsidRDefault="008C4F5F">
      <w:pPr>
        <w:spacing w:after="0"/>
        <w:ind w:left="120"/>
        <w:rPr>
          <w:lang w:val="ru-RU"/>
        </w:rPr>
      </w:pPr>
    </w:p>
    <w:p w14:paraId="6063A6B1" w14:textId="77777777" w:rsidR="008C4F5F" w:rsidRPr="00C72A23" w:rsidRDefault="008C4F5F">
      <w:pPr>
        <w:spacing w:after="0"/>
        <w:ind w:left="120"/>
        <w:rPr>
          <w:lang w:val="ru-RU"/>
        </w:rPr>
      </w:pPr>
    </w:p>
    <w:p w14:paraId="69FED09B" w14:textId="77777777" w:rsidR="008C4F5F" w:rsidRPr="00C72A23" w:rsidRDefault="008C4F5F">
      <w:pPr>
        <w:spacing w:after="0"/>
        <w:ind w:left="120"/>
        <w:rPr>
          <w:lang w:val="ru-RU"/>
        </w:rPr>
      </w:pPr>
    </w:p>
    <w:p w14:paraId="6F95B142" w14:textId="77777777" w:rsidR="008C4F5F" w:rsidRPr="00C72A23" w:rsidRDefault="008C4F5F">
      <w:pPr>
        <w:spacing w:after="0"/>
        <w:ind w:left="120"/>
        <w:rPr>
          <w:lang w:val="ru-RU"/>
        </w:rPr>
      </w:pPr>
    </w:p>
    <w:p w14:paraId="5CBE20D8" w14:textId="77777777" w:rsidR="008C4F5F" w:rsidRPr="00C72A23" w:rsidRDefault="008C4F5F">
      <w:pPr>
        <w:spacing w:after="0"/>
        <w:ind w:left="120"/>
        <w:rPr>
          <w:lang w:val="ru-RU"/>
        </w:rPr>
      </w:pPr>
    </w:p>
    <w:p w14:paraId="04FEDFA8" w14:textId="77777777" w:rsidR="008C4F5F" w:rsidRPr="00C72A23" w:rsidRDefault="00C93393">
      <w:pPr>
        <w:spacing w:after="0" w:line="408" w:lineRule="auto"/>
        <w:ind w:left="120"/>
        <w:jc w:val="center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14:paraId="40D6D3B3" w14:textId="77777777" w:rsidR="008C4F5F" w:rsidRPr="00C72A23" w:rsidRDefault="00C93393">
      <w:pPr>
        <w:spacing w:after="0" w:line="408" w:lineRule="auto"/>
        <w:ind w:left="120"/>
        <w:jc w:val="center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C72A23">
        <w:rPr>
          <w:rFonts w:ascii="Times New Roman" w:hAnsi="Times New Roman"/>
          <w:color w:val="000000"/>
          <w:sz w:val="28"/>
          <w:lang w:val="ru-RU"/>
        </w:rPr>
        <w:t xml:space="preserve"> 8199948)</w:t>
      </w:r>
    </w:p>
    <w:p w14:paraId="0C843F31" w14:textId="77777777" w:rsidR="008C4F5F" w:rsidRPr="00C72A23" w:rsidRDefault="008C4F5F">
      <w:pPr>
        <w:spacing w:after="0"/>
        <w:ind w:left="120"/>
        <w:jc w:val="center"/>
        <w:rPr>
          <w:lang w:val="ru-RU"/>
        </w:rPr>
      </w:pPr>
    </w:p>
    <w:p w14:paraId="4878E104" w14:textId="77777777" w:rsidR="008C4F5F" w:rsidRPr="00C72A23" w:rsidRDefault="00C93393">
      <w:pPr>
        <w:spacing w:after="0" w:line="408" w:lineRule="auto"/>
        <w:ind w:left="120"/>
        <w:jc w:val="center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учебного предмета «Информатика» (базовый уровень)</w:t>
      </w:r>
    </w:p>
    <w:p w14:paraId="605D225B" w14:textId="77777777" w:rsidR="008C4F5F" w:rsidRPr="00C72A23" w:rsidRDefault="00C93393">
      <w:pPr>
        <w:spacing w:after="0" w:line="408" w:lineRule="auto"/>
        <w:ind w:left="120"/>
        <w:jc w:val="center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для обучающихся 10 – 11 классов </w:t>
      </w:r>
    </w:p>
    <w:p w14:paraId="6FFBD6F8" w14:textId="77777777" w:rsidR="008C4F5F" w:rsidRPr="00C72A23" w:rsidRDefault="008C4F5F">
      <w:pPr>
        <w:spacing w:after="0"/>
        <w:ind w:left="120"/>
        <w:jc w:val="center"/>
        <w:rPr>
          <w:lang w:val="ru-RU"/>
        </w:rPr>
      </w:pPr>
    </w:p>
    <w:p w14:paraId="23F85883" w14:textId="77777777" w:rsidR="008C4F5F" w:rsidRPr="00C72A23" w:rsidRDefault="008C4F5F">
      <w:pPr>
        <w:spacing w:after="0"/>
        <w:ind w:left="120"/>
        <w:jc w:val="center"/>
        <w:rPr>
          <w:lang w:val="ru-RU"/>
        </w:rPr>
      </w:pPr>
    </w:p>
    <w:p w14:paraId="09684FC4" w14:textId="77777777" w:rsidR="008C4F5F" w:rsidRPr="00C72A23" w:rsidRDefault="008C4F5F">
      <w:pPr>
        <w:spacing w:after="0"/>
        <w:ind w:left="120"/>
        <w:jc w:val="center"/>
        <w:rPr>
          <w:lang w:val="ru-RU"/>
        </w:rPr>
      </w:pPr>
    </w:p>
    <w:p w14:paraId="01C8D232" w14:textId="77777777" w:rsidR="008C4F5F" w:rsidRPr="00C72A23" w:rsidRDefault="008C4F5F">
      <w:pPr>
        <w:spacing w:after="0"/>
        <w:ind w:left="120"/>
        <w:jc w:val="center"/>
        <w:rPr>
          <w:lang w:val="ru-RU"/>
        </w:rPr>
      </w:pPr>
    </w:p>
    <w:p w14:paraId="1034804A" w14:textId="77777777" w:rsidR="008C4F5F" w:rsidRPr="00C72A23" w:rsidRDefault="008C4F5F">
      <w:pPr>
        <w:spacing w:after="0"/>
        <w:ind w:left="120"/>
        <w:jc w:val="center"/>
        <w:rPr>
          <w:lang w:val="ru-RU"/>
        </w:rPr>
      </w:pPr>
    </w:p>
    <w:p w14:paraId="492A4C3C" w14:textId="77777777" w:rsidR="008C4F5F" w:rsidRPr="00C72A23" w:rsidRDefault="008C4F5F">
      <w:pPr>
        <w:spacing w:after="0"/>
        <w:ind w:left="120"/>
        <w:jc w:val="center"/>
        <w:rPr>
          <w:lang w:val="ru-RU"/>
        </w:rPr>
      </w:pPr>
    </w:p>
    <w:p w14:paraId="76BB70DC" w14:textId="77777777" w:rsidR="008C4F5F" w:rsidRPr="00C72A23" w:rsidRDefault="00C93393">
      <w:pPr>
        <w:spacing w:after="0"/>
        <w:ind w:left="120"/>
        <w:jc w:val="center"/>
        <w:rPr>
          <w:lang w:val="ru-RU"/>
        </w:rPr>
      </w:pPr>
      <w:bookmarkStart w:id="3" w:name="aa5b1ab4-1ac3-4a92-b585-5aabbfc8fde5"/>
      <w:r w:rsidRPr="00C72A23">
        <w:rPr>
          <w:rFonts w:ascii="Times New Roman" w:hAnsi="Times New Roman"/>
          <w:b/>
          <w:color w:val="000000"/>
          <w:sz w:val="28"/>
          <w:lang w:val="ru-RU"/>
        </w:rPr>
        <w:t>Дзержинск,</w:t>
      </w:r>
      <w:bookmarkEnd w:id="3"/>
      <w:r w:rsidRPr="00C72A2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dca884f8-5612-45ab-9b28-a4c1c9ef6694"/>
      <w:r w:rsidRPr="00C72A23">
        <w:rPr>
          <w:rFonts w:ascii="Times New Roman" w:hAnsi="Times New Roman"/>
          <w:b/>
          <w:color w:val="000000"/>
          <w:sz w:val="28"/>
          <w:lang w:val="ru-RU"/>
        </w:rPr>
        <w:t>2025</w:t>
      </w:r>
      <w:bookmarkEnd w:id="4"/>
    </w:p>
    <w:p w14:paraId="0FE5AAAD" w14:textId="77777777" w:rsidR="008C4F5F" w:rsidRPr="00C72A23" w:rsidRDefault="008C4F5F">
      <w:pPr>
        <w:spacing w:after="0"/>
        <w:ind w:left="120"/>
        <w:rPr>
          <w:lang w:val="ru-RU"/>
        </w:rPr>
      </w:pPr>
    </w:p>
    <w:p w14:paraId="78D160F9" w14:textId="77777777" w:rsidR="008C4F5F" w:rsidRPr="00C72A23" w:rsidRDefault="008C4F5F">
      <w:pPr>
        <w:rPr>
          <w:lang w:val="ru-RU"/>
        </w:rPr>
        <w:sectPr w:rsidR="008C4F5F" w:rsidRPr="00C72A23">
          <w:pgSz w:w="11906" w:h="16383"/>
          <w:pgMar w:top="1134" w:right="850" w:bottom="1134" w:left="1701" w:header="720" w:footer="720" w:gutter="0"/>
          <w:cols w:space="720"/>
        </w:sectPr>
      </w:pPr>
    </w:p>
    <w:p w14:paraId="13821E28" w14:textId="77777777" w:rsidR="008C4F5F" w:rsidRPr="00C72A23" w:rsidRDefault="00C93393">
      <w:pPr>
        <w:spacing w:after="0" w:line="264" w:lineRule="auto"/>
        <w:ind w:left="120"/>
        <w:jc w:val="both"/>
        <w:rPr>
          <w:lang w:val="ru-RU"/>
        </w:rPr>
      </w:pPr>
      <w:bookmarkStart w:id="5" w:name="block-65354931"/>
      <w:bookmarkEnd w:id="0"/>
      <w:r w:rsidRPr="00C72A23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01CB9504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7A205B9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Программа по информатике на уровне среднего общего образования даёт представление о целях, общей стратегии обучения, воспитания и развития обучающихся средствами учебного предмета «Информатика» на базовом уровне, устанавливает обязательное предметное содержание, предусматривает его структурирование по разделам и темам, определяет распределение его по классам (годам изучения).</w:t>
      </w:r>
    </w:p>
    <w:p w14:paraId="4665D4D2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Программа по информатике определяет количественные и качественные характеристики учебного материала для каждого года изучения, в том числе для содержательного наполнения разного вида контроля (промежуточной аттестации обучающихся, всероссийских проверочных работ, государственной итоговой аттестации). Программа по информатике является основой для составления авторских учебных программ и учебников, поурочного планирования курса учителем.</w:t>
      </w:r>
    </w:p>
    <w:p w14:paraId="4BA25288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Информатика на уровне среднего общего образования отражает:</w:t>
      </w:r>
    </w:p>
    <w:p w14:paraId="2D4507DF" w14:textId="6EC604E8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сущность информатики как научной дисциплины, изучающей закономерности протекания и возможности автоматизации информационных процессов в различных системах;</w:t>
      </w:r>
    </w:p>
    <w:p w14:paraId="4C4BAF08" w14:textId="3855265A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основные области применения информатики, прежде всего информационные технологии, управление и социальную сферу;</w:t>
      </w:r>
    </w:p>
    <w:p w14:paraId="0E86A884" w14:textId="35AD0AAF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междисциплинарный характер информатики и информационной деятельности.</w:t>
      </w:r>
    </w:p>
    <w:p w14:paraId="5EFB84ED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Курс информатики на уровне среднего общего образования является завершающим этапом непрерывной подготовки обучающихся в области информатики и информационно-коммуникационных технологий, он опирается на содержание курса информатики уровня основного общего образования и опыт постоянного применения информационно-коммуникационных технологий, даёт теоретическое осмысление, интерпретацию и обобщение этого опыта.</w:t>
      </w:r>
    </w:p>
    <w:p w14:paraId="7227620B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В содержании учебного предмета «Информатика» выделяются четыре тематических раздела.</w:t>
      </w:r>
    </w:p>
    <w:p w14:paraId="6BE93A0D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Раздел «Цифровая грамотность» охватывает вопросы устройства компьютеров и других элементов цифрового окружения, включая компьютерные сети, использование средств операционной системы, работу в сети Интернет и использование интернет-сервисов, информационную безопасность.</w:t>
      </w:r>
    </w:p>
    <w:p w14:paraId="6D6500E0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Раздел «Теоретические основы информатики» включает в себя понятийный аппарат информатики, вопросы кодирования информации, </w:t>
      </w:r>
      <w:r w:rsidRPr="00C72A23">
        <w:rPr>
          <w:rFonts w:ascii="Times New Roman" w:hAnsi="Times New Roman"/>
          <w:color w:val="000000"/>
          <w:sz w:val="28"/>
          <w:lang w:val="ru-RU"/>
        </w:rPr>
        <w:lastRenderedPageBreak/>
        <w:t>измерения информационного объёма данных, основы алгебры логики и компьютерного моделирования.</w:t>
      </w:r>
    </w:p>
    <w:p w14:paraId="56DF90D4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Раздел «Алгоритмы и программирование» направлен на развитие алгоритмического мышления, разработку алгоритмов, формирование навыков реализации программ на выбранном языке программирования высокого уровня.</w:t>
      </w:r>
    </w:p>
    <w:p w14:paraId="59C3EDCE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Раздел «Информационные технологии» охватывает вопросы применения информационных технологий, реализованных в прикладных программных продуктах и интернет-сервисах, в том числе при решении задач анализа данных, использование баз данных и электронных таблиц для решения прикладных задач.</w:t>
      </w:r>
    </w:p>
    <w:p w14:paraId="4C86DB0A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Результаты базового уровня изучения учебного предмета «Информатика» ориентированы в первую очередь на общую функциональную грамотность, получение компетентностей для повседневной жизни и общего развития. Они включают в себя:</w:t>
      </w:r>
    </w:p>
    <w:p w14:paraId="6C8DFB5A" w14:textId="4A7FBA0F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понимание предмета, ключевых вопросов и основных составляющих элементов изучаемой предметной области; </w:t>
      </w:r>
    </w:p>
    <w:p w14:paraId="1DF09B0B" w14:textId="2111AD2A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умение решать типовые практические задачи, характерные для использования методов и инструментария данной предметной области; </w:t>
      </w:r>
    </w:p>
    <w:p w14:paraId="3278A57A" w14:textId="3E2CE452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осознание рамок изучаемой предметной области, ограниченности методов и инструментов, типичных связей с другими областями знания.</w:t>
      </w:r>
    </w:p>
    <w:p w14:paraId="597100CD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Основная цель изучения учебного предмета «Информатика» на базовом уровне для уровня среднего общего образования – обеспечение дальнейшего развития информационных компетенций выпускника, его готовности к жизни в условиях развивающегося информационного общества и возрастающей конкуренции на рынке труда. В связи с этим изучение информатики в 10 – 11 классах должно обеспечить:</w:t>
      </w:r>
    </w:p>
    <w:p w14:paraId="5F389D40" w14:textId="5B40033E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сформированность представлений о роли информатики, информационных и коммуникационных технологий в современном обществе;</w:t>
      </w:r>
    </w:p>
    <w:p w14:paraId="19F585DB" w14:textId="41C9391D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сформированность основ логического и алгоритмического мышления;</w:t>
      </w:r>
    </w:p>
    <w:p w14:paraId="7B1CE1B8" w14:textId="5FA0F456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сформированность умений различать факты и оценки, сравнивать оценочные выводы, видеть их связь с критериями оценивания и связь критериев с определённой системой ценностей, проверять на достоверность и обобщать информацию;</w:t>
      </w:r>
    </w:p>
    <w:p w14:paraId="1E0C54C5" w14:textId="206D7B58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сформированность представлений о влиянии информационных технологий на жизнь человека в обществе, понимание социального, экономического, политического, культурного, юридического, природного, 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lastRenderedPageBreak/>
        <w:t>эргономического, медицинского и физиологического контекстов информационных технологий;</w:t>
      </w:r>
    </w:p>
    <w:p w14:paraId="5A1CC608" w14:textId="2321A3FB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принятие правовых и этических аспектов информационных технологий, осознание ответственности людей, вовлечённых в создание и использование информационных систем, распространение информации;</w:t>
      </w:r>
    </w:p>
    <w:p w14:paraId="1CE61127" w14:textId="5C9C92D2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создание условий для развития навыков учебной, проектной, научно-исследовательской и творческой деятельности, мотивации обучающихся к саморазвитию.</w:t>
      </w:r>
    </w:p>
    <w:p w14:paraId="412CBC64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bookmarkStart w:id="6" w:name="6d191c0f-7a0e-48a8-b80d-063d85de251e"/>
      <w:r w:rsidRPr="00C72A23">
        <w:rPr>
          <w:rFonts w:ascii="Times New Roman" w:hAnsi="Times New Roman"/>
          <w:color w:val="000000"/>
          <w:sz w:val="28"/>
          <w:lang w:val="ru-RU"/>
        </w:rPr>
        <w:t>На изучение информатики (базовый уровень) отводится 68 часов: в 10 классе – 34 часа (1 час в неделю), в 11 классе – 34 часа (1 час в неделю).</w:t>
      </w:r>
      <w:bookmarkEnd w:id="6"/>
    </w:p>
    <w:p w14:paraId="6C441D25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Базовый уровень изучения информатики обеспечивает подготовку обучающихся, ориентированных на те специальности, в которых информационные технологии являются необходимыми инструментами профессиональной деятельности, участие в проектной и исследовательской деятельности, связанной с междисциплинарной и творческой тематикой, возможность решения задач базового уровня сложности Единого государственного экзамена по информатике.</w:t>
      </w:r>
    </w:p>
    <w:p w14:paraId="0C1F05F6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Последовательность изучения тем в пределах одного года обучения может быть изменена по усмотрению учителя при подготовке рабочей программы и поурочного планирования.</w:t>
      </w:r>
    </w:p>
    <w:p w14:paraId="1D34690A" w14:textId="77777777" w:rsidR="008C4F5F" w:rsidRPr="00C72A23" w:rsidRDefault="008C4F5F">
      <w:pPr>
        <w:rPr>
          <w:lang w:val="ru-RU"/>
        </w:rPr>
        <w:sectPr w:rsidR="008C4F5F" w:rsidRPr="00C72A23">
          <w:pgSz w:w="11906" w:h="16383"/>
          <w:pgMar w:top="1134" w:right="850" w:bottom="1134" w:left="1701" w:header="720" w:footer="720" w:gutter="0"/>
          <w:cols w:space="720"/>
        </w:sectPr>
      </w:pPr>
    </w:p>
    <w:p w14:paraId="7EAE60B9" w14:textId="77777777" w:rsidR="008C4F5F" w:rsidRPr="00C72A23" w:rsidRDefault="00C93393">
      <w:pPr>
        <w:spacing w:after="0" w:line="264" w:lineRule="auto"/>
        <w:ind w:left="120"/>
        <w:jc w:val="both"/>
        <w:rPr>
          <w:lang w:val="ru-RU"/>
        </w:rPr>
      </w:pPr>
      <w:bookmarkStart w:id="7" w:name="block-65354928"/>
      <w:bookmarkEnd w:id="5"/>
      <w:r w:rsidRPr="00C72A23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14:paraId="02C18CFA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5649F85C" w14:textId="77777777" w:rsidR="008C4F5F" w:rsidRPr="00C72A23" w:rsidRDefault="00C93393">
      <w:pPr>
        <w:spacing w:after="0" w:line="264" w:lineRule="auto"/>
        <w:ind w:left="12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10 КЛАСС</w:t>
      </w:r>
    </w:p>
    <w:p w14:paraId="6EC9BB56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4C24C1E3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14:paraId="392EEDD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Требования техники безопасности и гигиены при работе с компьютерами и другими компонентами цифрового окружения.</w:t>
      </w:r>
    </w:p>
    <w:p w14:paraId="58664849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Принципы работы компьютера. Персональный компьютер. Выбор конфигурации компьютера в зависимости от решаемых задач.</w:t>
      </w:r>
    </w:p>
    <w:p w14:paraId="66EFFECB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Основные тенденции развития компьютерных технологий. Параллельные вычисления. Многопроцессорные системы. Суперкомпьютеры. Микроконтроллеры. Роботизированные производства.</w:t>
      </w:r>
    </w:p>
    <w:p w14:paraId="200EAFA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Программное обеспечение компьютеров. Виды программного обеспечения и их назначение. Особенности программного обеспечения мобильных устройств. Операционная система. Понятие о системном администрировании. Инсталляция и деинсталляция программного обеспечения.</w:t>
      </w:r>
    </w:p>
    <w:p w14:paraId="6E746CF5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устройств.</w:t>
      </w:r>
    </w:p>
    <w:p w14:paraId="0384D90F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Прикладные компьютерные программы для решения типовых задач по выбранной специализации. Системы автоматизированного проектирования. </w:t>
      </w:r>
    </w:p>
    <w:p w14:paraId="1A87D737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Программное обеспечение. Лицензирование программного обеспечения и цифровых ресурсов. Проприетарное и свободное программное обеспечение. Коммерческое и некоммерческое использование программного обеспечения и цифровых ресурсов. Ответственность, устанавливаемая законодательством Российской Федерации, за неправомерное использование программного обеспечения и цифровых ресурсов.</w:t>
      </w:r>
    </w:p>
    <w:p w14:paraId="68580663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13F9E0A7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Информация, данные и знания. Универсальность дискретного представления информации. Двоичное кодирование. Равномерные и неравномерные коды. Условие Фано. 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сообщения.</w:t>
      </w:r>
    </w:p>
    <w:p w14:paraId="742C3497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Хранение информации, объём памяти. Обработка информации. Виды обработки информации: получение нового содержания, изменение формы представления информации. Поиск информации. Роль информации и информационных процессов в окружающем мире. </w:t>
      </w:r>
    </w:p>
    <w:p w14:paraId="5EEA8176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Системы. Компоненты системы и их взаимодействие. Системы управления. Управление как информационный процесс. Обратная связь.</w:t>
      </w:r>
    </w:p>
    <w:p w14:paraId="65756867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</w:r>
      <w:r>
        <w:rPr>
          <w:rFonts w:ascii="Times New Roman" w:hAnsi="Times New Roman"/>
          <w:color w:val="000000"/>
          <w:sz w:val="28"/>
        </w:rPr>
        <w:t>P</w:t>
      </w:r>
      <w:r w:rsidRPr="00C72A23">
        <w:rPr>
          <w:rFonts w:ascii="Times New Roman" w:hAnsi="Times New Roman"/>
          <w:color w:val="000000"/>
          <w:sz w:val="28"/>
          <w:lang w:val="ru-RU"/>
        </w:rPr>
        <w:t xml:space="preserve">-ичной системы счисления в десятичную. Алгоритм перевода конечной </w:t>
      </w:r>
      <w:r>
        <w:rPr>
          <w:rFonts w:ascii="Times New Roman" w:hAnsi="Times New Roman"/>
          <w:color w:val="000000"/>
          <w:sz w:val="28"/>
        </w:rPr>
        <w:t>P</w:t>
      </w:r>
      <w:r w:rsidRPr="00C72A23">
        <w:rPr>
          <w:rFonts w:ascii="Times New Roman" w:hAnsi="Times New Roman"/>
          <w:color w:val="000000"/>
          <w:sz w:val="28"/>
          <w:lang w:val="ru-RU"/>
        </w:rPr>
        <w:t xml:space="preserve">-ичной дроби в десятичную. Алгоритм перевода целого числа из десятичной системы счисления в </w:t>
      </w:r>
      <w:r>
        <w:rPr>
          <w:rFonts w:ascii="Times New Roman" w:hAnsi="Times New Roman"/>
          <w:color w:val="000000"/>
          <w:sz w:val="28"/>
        </w:rPr>
        <w:t>P</w:t>
      </w:r>
      <w:r w:rsidRPr="00C72A23">
        <w:rPr>
          <w:rFonts w:ascii="Times New Roman" w:hAnsi="Times New Roman"/>
          <w:color w:val="000000"/>
          <w:sz w:val="28"/>
          <w:lang w:val="ru-RU"/>
        </w:rPr>
        <w:t>-ичную. Двоичная, восьмеричная и шестнадцатеричная системы счисления, перевод чисел между этими системами. Арифметические операции в позиционных системах счисления.</w:t>
      </w:r>
    </w:p>
    <w:p w14:paraId="64331DC5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Представление целых и вещественных чисел в памяти компьютера. </w:t>
      </w:r>
    </w:p>
    <w:p w14:paraId="1809ED0E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Кодирование текстов. Кодировка </w:t>
      </w:r>
      <w:r>
        <w:rPr>
          <w:rFonts w:ascii="Times New Roman" w:hAnsi="Times New Roman"/>
          <w:color w:val="000000"/>
          <w:sz w:val="28"/>
        </w:rPr>
        <w:t>ASCII</w:t>
      </w:r>
      <w:r w:rsidRPr="00C72A23">
        <w:rPr>
          <w:rFonts w:ascii="Times New Roman" w:hAnsi="Times New Roman"/>
          <w:color w:val="000000"/>
          <w:sz w:val="28"/>
          <w:lang w:val="ru-RU"/>
        </w:rPr>
        <w:t xml:space="preserve">. Однобайтные кодировки. Стандарт </w:t>
      </w:r>
      <w:r>
        <w:rPr>
          <w:rFonts w:ascii="Times New Roman" w:hAnsi="Times New Roman"/>
          <w:color w:val="000000"/>
          <w:sz w:val="28"/>
        </w:rPr>
        <w:t>UNICODE</w:t>
      </w:r>
      <w:r w:rsidRPr="00C72A23">
        <w:rPr>
          <w:rFonts w:ascii="Times New Roman" w:hAnsi="Times New Roman"/>
          <w:color w:val="000000"/>
          <w:sz w:val="28"/>
          <w:lang w:val="ru-RU"/>
        </w:rPr>
        <w:t xml:space="preserve">. Кодировка </w:t>
      </w:r>
      <w:r>
        <w:rPr>
          <w:rFonts w:ascii="Times New Roman" w:hAnsi="Times New Roman"/>
          <w:color w:val="000000"/>
          <w:sz w:val="28"/>
        </w:rPr>
        <w:t>UTF</w:t>
      </w:r>
      <w:r w:rsidRPr="00C72A23">
        <w:rPr>
          <w:rFonts w:ascii="Times New Roman" w:hAnsi="Times New Roman"/>
          <w:color w:val="000000"/>
          <w:sz w:val="28"/>
          <w:lang w:val="ru-RU"/>
        </w:rPr>
        <w:t>-8. Определение информационного объёма текстовых сообщений.</w:t>
      </w:r>
    </w:p>
    <w:p w14:paraId="4FD7E76F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</w:t>
      </w:r>
    </w:p>
    <w:p w14:paraId="28D673C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Кодирование звука. Оценка информационного объёма звуковых данных при заданных частоте дискретизации и разрядности кодирования.</w:t>
      </w:r>
    </w:p>
    <w:p w14:paraId="46237234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</w:t>
      </w:r>
    </w:p>
    <w:p w14:paraId="58E10C7B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схеме.</w:t>
      </w:r>
    </w:p>
    <w:p w14:paraId="4CA8B17C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14:paraId="7EADC3FA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Оформление списка литературы. </w:t>
      </w:r>
    </w:p>
    <w:p w14:paraId="6B44372B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Ввод изображений с использованием различных цифровых устройств (цифровых фотоаппаратов и микроскопов, видеокамер, сканеров и других устройств.). Графический редактор. Обработка графических объектов. Растровая и векторная графика. Форматы графических файлов.</w:t>
      </w:r>
    </w:p>
    <w:p w14:paraId="33055572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Обработка изображения и звука с использованием интернет-приложений.</w:t>
      </w:r>
    </w:p>
    <w:p w14:paraId="6EABD4BF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Мультимедиа. Компьютерные презентации. Использование мультимедийных онлайн-сервисов для разработки презентаций проектных работ. </w:t>
      </w:r>
    </w:p>
    <w:p w14:paraId="510D9786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Принципы построения и ред</w:t>
      </w:r>
      <w:bookmarkStart w:id="8" w:name="_Toc118725584"/>
      <w:bookmarkEnd w:id="8"/>
      <w:r w:rsidRPr="00C72A23">
        <w:rPr>
          <w:rFonts w:ascii="Times New Roman" w:hAnsi="Times New Roman"/>
          <w:color w:val="000000"/>
          <w:sz w:val="28"/>
          <w:lang w:val="ru-RU"/>
        </w:rPr>
        <w:t>актирования трёхмерных моделей.</w:t>
      </w:r>
    </w:p>
    <w:p w14:paraId="4FF57746" w14:textId="77777777" w:rsidR="00C72A23" w:rsidRDefault="00C72A23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117ADE80" w14:textId="7DB97CCB" w:rsidR="008C4F5F" w:rsidRPr="00C72A23" w:rsidRDefault="00C93393">
      <w:pPr>
        <w:spacing w:after="0" w:line="264" w:lineRule="auto"/>
        <w:ind w:left="12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11 КЛАСС</w:t>
      </w:r>
    </w:p>
    <w:p w14:paraId="4642C8AF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Цифровая грамотность</w:t>
      </w:r>
    </w:p>
    <w:p w14:paraId="0B19CBFA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имён.</w:t>
      </w:r>
    </w:p>
    <w:p w14:paraId="77B2E698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Веб-сайт. Веб-страница. Взаимодействие браузера с веб-сервером. Динамические страницы. Разработка интернет-приложений (сайтов). Сетевое хранение данных. </w:t>
      </w:r>
    </w:p>
    <w:p w14:paraId="25455EF0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Виды деятельности в сети Интернет. Сервисы Интернета. Геоинформационные системы. Геолокационные сервисы реального времени (например, локация мобильных телефонов, определение загруженности автомагистралей), интернет-торговля, бронирование билетов, гостиниц.</w:t>
      </w:r>
    </w:p>
    <w:p w14:paraId="7157F1A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Государственные электронные сервисы и услуги. Социальные сети – организация коллективного взаимодействия и обмена данными. Сетевой этикет: правила поведения в киберпространстве. Проблема подлинности полученной информации. Открытые образовательные ресурсы. </w:t>
      </w:r>
    </w:p>
    <w:p w14:paraId="55DDA286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Техногенные и экономические угрозы, связанные с использованием информационно-коммуникационных технологий. Общие проблемы защиты информации и информационной безопасности. Средства защиты информации в компьютерах, компьютерных сетях и автоматизированных информационных системах. Правовое обеспечение информационной безопасности. Предотвращение несанкционированного доступа к личной конфиденциальной информации, хранящейся на персональном компьютере, мобильных устройствах. Вредоносное программное обеспечение и способы борьбы с ним. Антивирусные программы. Организация личного архива информации. Резервное копирование. Парольная защита архива. </w:t>
      </w:r>
    </w:p>
    <w:p w14:paraId="32B0E465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Информационные технологии и профессиональная деятельность. Информационные ресурсы. Цифровая экономика. Информационная культура.</w:t>
      </w:r>
    </w:p>
    <w:p w14:paraId="4736B7E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Теоретические основы информатики</w:t>
      </w:r>
    </w:p>
    <w:p w14:paraId="19390DA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Модели и моделирование. Цели моделирования. Соответствие модели моделируемому объекту или процессу. Формализация прикладных задач. </w:t>
      </w:r>
    </w:p>
    <w:p w14:paraId="3CCC99A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Представление результатов моделирования в виде, удобном для восприятия человеком. Графическое представление данных (схемы, таблицы, графики).</w:t>
      </w:r>
    </w:p>
    <w:p w14:paraId="102E7B8D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графа). </w:t>
      </w:r>
    </w:p>
    <w:p w14:paraId="62467D54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</w:t>
      </w:r>
    </w:p>
    <w:p w14:paraId="4542E6B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Использование графов и деревьев при описании объектов и процессов окружающего мира.</w:t>
      </w:r>
    </w:p>
    <w:p w14:paraId="3298F2B6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Алгоритмы и программирование</w:t>
      </w:r>
    </w:p>
    <w:p w14:paraId="30A404DD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</w:t>
      </w:r>
    </w:p>
    <w:p w14:paraId="1F5B5679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Этапы решения задач на компьютере. Язык программирования (Паскаль, </w:t>
      </w:r>
      <w:r>
        <w:rPr>
          <w:rFonts w:ascii="Times New Roman" w:hAnsi="Times New Roman"/>
          <w:color w:val="000000"/>
          <w:sz w:val="28"/>
        </w:rPr>
        <w:t>Python</w:t>
      </w:r>
      <w:r w:rsidRPr="00C72A2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Java</w:t>
      </w:r>
      <w:r w:rsidRPr="00C72A23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C</w:t>
      </w:r>
      <w:r w:rsidRPr="00C72A23">
        <w:rPr>
          <w:rFonts w:ascii="Times New Roman" w:hAnsi="Times New Roman"/>
          <w:color w:val="000000"/>
          <w:sz w:val="28"/>
          <w:lang w:val="ru-RU"/>
        </w:rPr>
        <w:t xml:space="preserve">++, </w:t>
      </w:r>
      <w:r>
        <w:rPr>
          <w:rFonts w:ascii="Times New Roman" w:hAnsi="Times New Roman"/>
          <w:color w:val="000000"/>
          <w:sz w:val="28"/>
        </w:rPr>
        <w:t>C</w:t>
      </w:r>
      <w:r w:rsidRPr="00C72A23">
        <w:rPr>
          <w:rFonts w:ascii="Times New Roman" w:hAnsi="Times New Roman"/>
          <w:color w:val="000000"/>
          <w:sz w:val="28"/>
          <w:lang w:val="ru-RU"/>
        </w:rPr>
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трассировки.</w:t>
      </w:r>
    </w:p>
    <w:p w14:paraId="0E111EAD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простоту).</w:t>
      </w:r>
    </w:p>
    <w:p w14:paraId="41D28799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Обработка символьных данных. Встроенные функции языка программирования для обработки символьных строк. </w:t>
      </w:r>
    </w:p>
    <w:p w14:paraId="44A8CDA0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</w:t>
      </w:r>
    </w:p>
    <w:p w14:paraId="1AE55330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Сортировка одномерного массива. Простые методы сортировки (например, метод пузырька, метод выбора, сортировка вставками). Подпрограммы. </w:t>
      </w:r>
    </w:p>
    <w:p w14:paraId="6AB506AA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Информационные технологии</w:t>
      </w:r>
    </w:p>
    <w:p w14:paraId="3DCDAABC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и/или построение модели, преобразование данных, визуализация данных, интерпретация результатов. </w:t>
      </w:r>
    </w:p>
    <w:p w14:paraId="161BB542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Анализ данных с помощью электронных таблиц. Вычисление суммы, среднего арифметического, наибольшего и наименьшего значений диапазона. </w:t>
      </w:r>
    </w:p>
    <w:p w14:paraId="400558FA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моделирования. </w:t>
      </w:r>
    </w:p>
    <w:p w14:paraId="28334AE9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Численное решение уравнений с помощью подбора параметра. </w:t>
      </w:r>
    </w:p>
    <w:p w14:paraId="52CD8930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</w:t>
      </w:r>
    </w:p>
    <w:p w14:paraId="3214C749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Многотабличные базы данных. Типы связей между таблицами. Запросы к многотабличным базам данных.</w:t>
      </w:r>
    </w:p>
    <w:p w14:paraId="622E14FB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Средства искусственного интеллекта. Сервисы машинного перевода и распознавания устной речи. Идентификация и поиск изображений, распознавание лиц. Самообучающиеся системы. Искусственный интеллект в компьютерных играх. Использование методов искусственного интеллекта в обучающих системах. Использование методов искусственного интеллекта в робототехнике. Интернет вещей. Перспективы развития компьютерных интеллектуальных систем.</w:t>
      </w:r>
    </w:p>
    <w:p w14:paraId="1CE7DCBE" w14:textId="77777777" w:rsidR="008C4F5F" w:rsidRPr="00C72A23" w:rsidRDefault="008C4F5F">
      <w:pPr>
        <w:rPr>
          <w:lang w:val="ru-RU"/>
        </w:rPr>
        <w:sectPr w:rsidR="008C4F5F" w:rsidRPr="00C72A23">
          <w:pgSz w:w="11906" w:h="16383"/>
          <w:pgMar w:top="1134" w:right="850" w:bottom="1134" w:left="1701" w:header="720" w:footer="720" w:gutter="0"/>
          <w:cols w:space="720"/>
        </w:sectPr>
      </w:pPr>
    </w:p>
    <w:p w14:paraId="060C2CA9" w14:textId="77777777" w:rsidR="008C4F5F" w:rsidRPr="00C72A23" w:rsidRDefault="00C93393">
      <w:pPr>
        <w:spacing w:after="0" w:line="264" w:lineRule="auto"/>
        <w:ind w:left="120"/>
        <w:jc w:val="both"/>
        <w:rPr>
          <w:lang w:val="ru-RU"/>
        </w:rPr>
      </w:pPr>
      <w:bookmarkStart w:id="9" w:name="block-65354930"/>
      <w:bookmarkEnd w:id="7"/>
      <w:r w:rsidRPr="00C72A23">
        <w:rPr>
          <w:rFonts w:ascii="Times New Roman" w:hAnsi="Times New Roman"/>
          <w:b/>
          <w:color w:val="000000"/>
          <w:sz w:val="28"/>
          <w:lang w:val="ru-RU"/>
        </w:rPr>
        <w:t>ПЛАНИРУЕМЫЕ РЕЗУЛЬТАТЫ ОСВОЕНИЯ ПРОГРАММЫ ПО ИНФОРМАТИКЕ НА УРОВНЕ СРЕДНЕГО ОБЩЕГО ОБРАЗОВАНИЯ (БАЗОВЫЙ УРОВЕНЬ)</w:t>
      </w:r>
    </w:p>
    <w:p w14:paraId="1C19F563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2AE78DF7" w14:textId="77777777" w:rsidR="008C4F5F" w:rsidRPr="00C72A23" w:rsidRDefault="00C93393">
      <w:pPr>
        <w:spacing w:after="0" w:line="264" w:lineRule="auto"/>
        <w:ind w:left="12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103DFCA6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35121D75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и способность обучающихся руководствоваться сформированной внутренней позицией личности,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средствами учебного предмета основных направлений воспитательной деятельности. В результате изучения информатики на уровне среднего общего образования у обучающегося будут сформированы следующие личностные результаты: </w:t>
      </w:r>
    </w:p>
    <w:p w14:paraId="1300F157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1) гражданского воспитания:</w:t>
      </w:r>
    </w:p>
    <w:p w14:paraId="2637564C" w14:textId="16ED9844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осознание своих конституционных прав и обязанностей, уважение закона и правопорядка, соблюдение основополагающих норм информационного права и информационной безопасности;</w:t>
      </w:r>
    </w:p>
    <w:p w14:paraId="33F66439" w14:textId="33F72865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 в виртуальном пространстве;</w:t>
      </w:r>
    </w:p>
    <w:p w14:paraId="0E6FA48B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2) патриотического воспитания:</w:t>
      </w:r>
    </w:p>
    <w:p w14:paraId="6C08270F" w14:textId="2BD56D4E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ценностное отношение к историческому наследию, достижениям России в науке, искусстве, технологиях, понимание значения информатики как науки в жизни современного общества;</w:t>
      </w:r>
    </w:p>
    <w:p w14:paraId="0FCF5DFE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14:paraId="21559059" w14:textId="35CF0F2C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сформированность нравственного сознания, этического поведения; </w:t>
      </w:r>
    </w:p>
    <w:p w14:paraId="6A8F6D36" w14:textId="6385C98C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ценности, в том числе в сети Интернет;</w:t>
      </w:r>
    </w:p>
    <w:p w14:paraId="1B5DAA6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14:paraId="735E0515" w14:textId="1E91F367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эстетическое отношение к миру, включая эстетику научного и технического творчества;</w:t>
      </w:r>
    </w:p>
    <w:p w14:paraId="78F5D928" w14:textId="60336D57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способность воспринимать различные виды искусства, в том числе основанные на использовании информационных технологий;</w:t>
      </w:r>
    </w:p>
    <w:p w14:paraId="0A98CE58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5) физического воспитания:</w:t>
      </w:r>
    </w:p>
    <w:p w14:paraId="2330AE5B" w14:textId="2FF681EA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сформированность здорового и безопасного образа жизни, ответственного отношения к своему здоровью, в том числе и за счёт соблюдения требований безопасной эксплуатации средств информационных и коммуникационных технологий;</w:t>
      </w:r>
    </w:p>
    <w:p w14:paraId="1D9DAF3B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6) трудового воспитания:</w:t>
      </w:r>
    </w:p>
    <w:p w14:paraId="45581990" w14:textId="1EE2C9A6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готовность к активной деятельности технологической и социальной направленности, способность инициировать, планировать и самостоятельно выполнять такую деятельность; </w:t>
      </w:r>
    </w:p>
    <w:p w14:paraId="5FD98CD1" w14:textId="7D5E9E66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интерес к сферам профессиональной деятельности, связанным с информатикой, программированием и информационными технологиями, основанными на достижениях информатики и научно-технического прогресса, умение совершать осознанный выбор будущей профессии и реализовывать собственные жизненные планы;</w:t>
      </w:r>
    </w:p>
    <w:p w14:paraId="37FC1028" w14:textId="31EF98A1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готовность и способность к образованию и самообразованию на протяжении всей жизни;</w:t>
      </w:r>
    </w:p>
    <w:p w14:paraId="5C04AD64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7) экологического воспитания:</w:t>
      </w:r>
    </w:p>
    <w:p w14:paraId="3A7CAD85" w14:textId="4FBF2FC7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осознание глобального характера экологических проблем и путей их решения, в том числе с учётом возможностей информационно-коммуникационных технологий;</w:t>
      </w:r>
    </w:p>
    <w:p w14:paraId="5C199923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8) ценности научного познания:</w:t>
      </w:r>
    </w:p>
    <w:p w14:paraId="5D14BB0A" w14:textId="7498D695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сформированность мировоззрения, соответствующего современному уровню развития информатики, достижениям научно-технического прогресса и общественной практики, за счёт понимания роли информационных ресурсов, информационных процессов и информационных технологий в условиях цифровой трансформации многих сфер жизни современного общества;</w:t>
      </w:r>
    </w:p>
    <w:p w14:paraId="7F585AFA" w14:textId="266D048C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осознание ценности научной деятельности, готовность осуществлять проектную и исследовательскую деятельность индивидуально и в группе. </w:t>
      </w:r>
    </w:p>
    <w:p w14:paraId="7BA71BAF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>В процессе достижения личностных результатов освоения программы по информатике у обучающихся совершенствуется эмоциональный интеллект, предполагающий сформированность:</w:t>
      </w:r>
    </w:p>
    <w:p w14:paraId="54DDF3F2" w14:textId="3F54306C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саморегулирования, включающего самоконтроль, умение принимать ответственность за своё поведение, способность адаптироваться к эмоциональным изменениям и проявлять гибкость, быть открытым новому;</w:t>
      </w:r>
    </w:p>
    <w:p w14:paraId="61E46FFE" w14:textId="1BD2769A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 исходя из своих возможностей; </w:t>
      </w:r>
    </w:p>
    <w:p w14:paraId="13A93E64" w14:textId="741CC3D7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14:paraId="5ECB3102" w14:textId="0E91FD67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социальных навыков, включающих способность выстраивать отношения с другими людьми, заботиться, проявлять интерес и разрешать конфликты.</w:t>
      </w:r>
    </w:p>
    <w:p w14:paraId="3423F9C9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6332689D" w14:textId="77777777" w:rsidR="008C4F5F" w:rsidRPr="00C72A23" w:rsidRDefault="00C93393">
      <w:pPr>
        <w:spacing w:after="0" w:line="264" w:lineRule="auto"/>
        <w:ind w:left="12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1FE42BA6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0F6B4644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информатики на уровне среднего общего образования у обучающегося будут сформированы метапредметные результаты, отражённые в универсальных учебных действиях, а именно: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 </w:t>
      </w:r>
    </w:p>
    <w:p w14:paraId="217352B5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60389F7A" w14:textId="77777777" w:rsidR="008C4F5F" w:rsidRPr="00C72A23" w:rsidRDefault="00C93393">
      <w:pPr>
        <w:spacing w:after="0" w:line="264" w:lineRule="auto"/>
        <w:ind w:left="12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774AEE39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10A1F7EC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1) базовые логические действия:</w:t>
      </w:r>
    </w:p>
    <w:p w14:paraId="30B0CBE9" w14:textId="11B31A48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самостоятельно формулировать и актуализировать проблему, рассматривать её всесторонне; </w:t>
      </w:r>
    </w:p>
    <w:p w14:paraId="098B85CF" w14:textId="1F040909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устанавливать существенный признак или основания для сравнения, классификации и обобщения;</w:t>
      </w:r>
    </w:p>
    <w:p w14:paraId="489919B6" w14:textId="78DB5FAE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определять цели деятельности, задавать параметры и критерии их достижения;</w:t>
      </w:r>
    </w:p>
    <w:p w14:paraId="347C27D8" w14:textId="12F28602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выявлять закономерности и противоречия в рассматриваемых явлениях; </w:t>
      </w:r>
    </w:p>
    <w:p w14:paraId="1A11634F" w14:textId="7D0BAE80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разрабатывать план решения проблемы с учётом анализа имеющихся материальных и нематериальных ресурсов;</w:t>
      </w:r>
    </w:p>
    <w:p w14:paraId="281B9F5F" w14:textId="4432520C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вносить коррективы в деятельность, оценивать соответствие результатов целям, оценивать риски последствий деятельности; </w:t>
      </w:r>
    </w:p>
    <w:p w14:paraId="46BDD8E7" w14:textId="59825F6A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координировать и выполнять работу в условиях реального, виртуального и комбинированного взаимодействия;</w:t>
      </w:r>
    </w:p>
    <w:p w14:paraId="7C36E424" w14:textId="7993432A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развивать креативное мышление при решении жизненных проблем.</w:t>
      </w:r>
    </w:p>
    <w:p w14:paraId="60DB2B3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2) базовые исследовательские действия:</w:t>
      </w:r>
    </w:p>
    <w:p w14:paraId="5314E937" w14:textId="2184A469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владеть навыками учебно-исследовательской и проектной деятельности, навыками разрешения проблем, способностью и готовностью к самостоятельному поиску методов решения практических задач, применению различных методов познания; </w:t>
      </w:r>
    </w:p>
    <w:p w14:paraId="6443CAD4" w14:textId="78A41740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овладеть видами деятельности по получению нового знания, его интерпретации, преобразованию и применению в различных учебных ситуациях, в том числе при создании учебных и социальных проектов; </w:t>
      </w:r>
    </w:p>
    <w:p w14:paraId="17C91DC8" w14:textId="4A1CDA8D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формирование научного типа мышления, владение научной терминологией, ключевыми понятиями и методами;</w:t>
      </w:r>
    </w:p>
    <w:p w14:paraId="19883150" w14:textId="4FF92711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ставить и формулировать собственные задачи в образовательной деятельности и жизненных ситуациях;</w:t>
      </w:r>
    </w:p>
    <w:p w14:paraId="18D8919F" w14:textId="245C9AD5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выявлять причинно-следственные связи и актуализировать задачу, выдвигать гипотезу её решения, находить аргументы для доказательства своих утверждений, задавать параметры и критерии решения;</w:t>
      </w:r>
    </w:p>
    <w:p w14:paraId="47574625" w14:textId="0FACA730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14:paraId="7A2ADAEB" w14:textId="6D968CB0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давать оценку новым ситуациям, оценивать приобретённый опыт;</w:t>
      </w:r>
    </w:p>
    <w:p w14:paraId="591D75A3" w14:textId="43A03B3E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осуществлять целенаправленный поиск переноса средств и способов действия в профессиональную среду;</w:t>
      </w:r>
    </w:p>
    <w:p w14:paraId="5A36C940" w14:textId="750D8460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переносить знания в познавательную и практическую области жизнедеятельности;</w:t>
      </w:r>
    </w:p>
    <w:p w14:paraId="02D390B1" w14:textId="229C4253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интегрировать знания из разных предметных областей; </w:t>
      </w:r>
    </w:p>
    <w:p w14:paraId="0962941F" w14:textId="5FA92FE9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выдвигать новые идеи, предлагать оригинальные подходы и решения, ставить проблемы и задачи, допускающие альтернативные решения.</w:t>
      </w:r>
    </w:p>
    <w:p w14:paraId="25D9171F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3) работа с информацией:</w:t>
      </w:r>
    </w:p>
    <w:p w14:paraId="1458D107" w14:textId="789FDB9A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владеть навыками получения информации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представления;</w:t>
      </w:r>
    </w:p>
    <w:p w14:paraId="2E57BCCB" w14:textId="27B89A9C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создавать тексты в различных форматах с учётом назначения информации и целевой аудитории, выбирая оптимальную форму представления и визуализации;</w:t>
      </w:r>
    </w:p>
    <w:p w14:paraId="76F27F43" w14:textId="7010094B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оценивать достоверность, легитимность информации, её соответствие правовым и морально-этическим нормам; </w:t>
      </w:r>
    </w:p>
    <w:p w14:paraId="500928C9" w14:textId="32416C0C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14:paraId="0A6E776C" w14:textId="12DACE1F" w:rsidR="008C4F5F" w:rsidRPr="00C72A23" w:rsidRDefault="00C72A23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владеть навыками распознавания и защиты информации, информационной безопасности личности.</w:t>
      </w:r>
    </w:p>
    <w:p w14:paraId="4AE819E3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45360762" w14:textId="77777777" w:rsidR="008C4F5F" w:rsidRPr="00C72A23" w:rsidRDefault="00C93393">
      <w:pPr>
        <w:spacing w:after="0" w:line="264" w:lineRule="auto"/>
        <w:ind w:left="12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14:paraId="44C62659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00BA05D1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1) общение:</w:t>
      </w:r>
    </w:p>
    <w:p w14:paraId="7B7DE276" w14:textId="286A4892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осуществлять коммуникации во всех сферах жизни;</w:t>
      </w:r>
    </w:p>
    <w:p w14:paraId="2765CA45" w14:textId="106EBF97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уметь смягчать конфликты;</w:t>
      </w:r>
    </w:p>
    <w:p w14:paraId="070D92C2" w14:textId="03B8C054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владеть различными способами общения и взаимодействия, аргументированно вести диалог;</w:t>
      </w:r>
    </w:p>
    <w:p w14:paraId="2EC3E037" w14:textId="61B6FA08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развёрнуто и логично излагать свою точку зрения.</w:t>
      </w:r>
    </w:p>
    <w:p w14:paraId="2B7D5940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2) совместная деятельность:</w:t>
      </w:r>
    </w:p>
    <w:p w14:paraId="02D5B9BB" w14:textId="43A2E27E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командной и индивидуальной работы;</w:t>
      </w:r>
    </w:p>
    <w:p w14:paraId="5C42E75D" w14:textId="5AD7D097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выбирать тематику и методы совместных действий с учётом общих интересов и возможностей каждого члена коллектива;</w:t>
      </w:r>
    </w:p>
    <w:p w14:paraId="0DB2CFFB" w14:textId="246A2260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принимать цели совместной деятельности, организовывать и координировать действия по её достижению: составлять</w:t>
      </w:r>
    </w:p>
    <w:p w14:paraId="1FE17799" w14:textId="16B57779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план действий, распределять роли с учётом мнений участников, обсуждать результаты совместной работы;</w:t>
      </w:r>
    </w:p>
    <w:p w14:paraId="27B5F0E4" w14:textId="4AB51215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и каждого участника команды в общий результат по разработанным критериям;</w:t>
      </w:r>
    </w:p>
    <w:p w14:paraId="09E7192C" w14:textId="1F838127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предлагать новые проекты, оценивать идеи с позиции новизны, оригинальности, практической значимости;</w:t>
      </w:r>
    </w:p>
    <w:p w14:paraId="01BD6542" w14:textId="12FE80A0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14:paraId="59E25843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5B60E087" w14:textId="77777777" w:rsidR="008C4F5F" w:rsidRPr="00C72A23" w:rsidRDefault="00C93393">
      <w:pPr>
        <w:spacing w:after="0" w:line="264" w:lineRule="auto"/>
        <w:ind w:left="12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2E9271E3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4327D8F2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1) самоорганизация:</w:t>
      </w:r>
    </w:p>
    <w:p w14:paraId="6ABAA0B1" w14:textId="48992A3B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жизненных ситуациях;</w:t>
      </w:r>
    </w:p>
    <w:p w14:paraId="14B38BE8" w14:textId="36F5E470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решения проблемы с учётом имеющихся ресурсов, собственных возможностей и предпочтений;</w:t>
      </w:r>
    </w:p>
    <w:p w14:paraId="470B0272" w14:textId="12496FB6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давать оценку новым ситуациям;</w:t>
      </w:r>
    </w:p>
    <w:p w14:paraId="0C69ADFA" w14:textId="264F567C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расширять рамки учебного предмета на основе личных предпочтений;</w:t>
      </w:r>
    </w:p>
    <w:p w14:paraId="4D440C23" w14:textId="4CB5A3D2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делать осознанный выбор, аргументировать его, брать ответственность за решение;</w:t>
      </w:r>
    </w:p>
    <w:p w14:paraId="46927D05" w14:textId="6F5A81C8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оценивать приобретённый опыт;</w:t>
      </w:r>
    </w:p>
    <w:p w14:paraId="7CD30EA4" w14:textId="7E31D555" w:rsidR="008C4F5F" w:rsidRPr="00C72A23" w:rsidRDefault="00FE2D0E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способствовать формированию и проявлению широкой эрудиции в разных областях знаний, постоянно повышать свой образовательный и культурный уровень. </w:t>
      </w:r>
    </w:p>
    <w:p w14:paraId="47E5A403" w14:textId="77777777" w:rsidR="008C4F5F" w:rsidRPr="00C72A23" w:rsidRDefault="00C93393" w:rsidP="009410CF">
      <w:pPr>
        <w:keepNext/>
        <w:spacing w:after="0" w:line="264" w:lineRule="auto"/>
        <w:ind w:firstLine="601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2) самоконтроль:</w:t>
      </w:r>
    </w:p>
    <w:p w14:paraId="4FD1D96F" w14:textId="353B8D4B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давать оценку новым ситуациям, вносить коррективы в деятельность, оценивать соответствие результатов целям; </w:t>
      </w:r>
    </w:p>
    <w:p w14:paraId="408F6911" w14:textId="48A84DE9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владеть навыками познавательной рефлексии как осознания совершаемых действий и мыслительных процессов, их результатов и оснований; использовать приёмы рефлексии для оценки ситуации, выбора верного решения;</w:t>
      </w:r>
    </w:p>
    <w:p w14:paraId="58BE80AC" w14:textId="7BC1D169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оценивать риски и своевременно принимать решения по их снижению;</w:t>
      </w:r>
    </w:p>
    <w:p w14:paraId="1F5B3BF9" w14:textId="558BAD51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деятельности.</w:t>
      </w:r>
    </w:p>
    <w:p w14:paraId="0A18921B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3) принятия себя и других:</w:t>
      </w:r>
    </w:p>
    <w:p w14:paraId="6BA9D6B2" w14:textId="6A84E626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принимать себя, понимая свои недостатки и достоинства;</w:t>
      </w:r>
    </w:p>
    <w:p w14:paraId="6D9E500A" w14:textId="077E24F6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принимать мотивы и аргументы других при анализе результатов деятельности;</w:t>
      </w:r>
    </w:p>
    <w:p w14:paraId="6D7186B1" w14:textId="0D5CAD17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признавать своё право и право других на ошибку;</w:t>
      </w:r>
    </w:p>
    <w:p w14:paraId="37492644" w14:textId="3768F5EA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развивать способность понимать мир с позиции другого человека.</w:t>
      </w:r>
    </w:p>
    <w:p w14:paraId="0C4DE32F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23114BCE" w14:textId="77777777" w:rsidR="008C4F5F" w:rsidRPr="00C72A23" w:rsidRDefault="00C93393">
      <w:pPr>
        <w:spacing w:after="0" w:line="264" w:lineRule="auto"/>
        <w:ind w:left="120"/>
        <w:jc w:val="both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6995ED7C" w14:textId="77777777" w:rsidR="008C4F5F" w:rsidRPr="00C72A23" w:rsidRDefault="008C4F5F">
      <w:pPr>
        <w:spacing w:after="0" w:line="264" w:lineRule="auto"/>
        <w:ind w:left="120"/>
        <w:jc w:val="both"/>
        <w:rPr>
          <w:lang w:val="ru-RU"/>
        </w:rPr>
      </w:pPr>
    </w:p>
    <w:p w14:paraId="37C48B1C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C72A23">
        <w:rPr>
          <w:rFonts w:ascii="Times New Roman" w:hAnsi="Times New Roman"/>
          <w:b/>
          <w:i/>
          <w:color w:val="000000"/>
          <w:sz w:val="28"/>
          <w:lang w:val="ru-RU"/>
        </w:rPr>
        <w:t>в 10 классе</w:t>
      </w:r>
      <w:r w:rsidRPr="00C72A23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14:paraId="0A197B94" w14:textId="50AEF271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</w:t>
      </w:r>
    </w:p>
    <w:p w14:paraId="0EA69E68" w14:textId="6297AA1F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владение методами поиска информации в сети Интернет, умение критически оценивать информацию, полученную из сети Интернет;</w:t>
      </w:r>
    </w:p>
    <w:p w14:paraId="2917B3C1" w14:textId="6F6655A1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умение характеризовать большие данные, приводить примеры источников их получения и направления использования;</w:t>
      </w:r>
    </w:p>
    <w:p w14:paraId="0D57C0E4" w14:textId="43EFF0AF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понимание основных принципов устройства и функционирования современных стационарных и мобильных компьютеров, тенденций развития компьютерных технологий;</w:t>
      </w:r>
    </w:p>
    <w:p w14:paraId="7A8FB321" w14:textId="4E24A8AA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владение навыками работы с операционными системами, основными видами программного обеспечения для решения учебных задач по выбранной специализации; </w:t>
      </w:r>
    </w:p>
    <w:p w14:paraId="75D8040D" w14:textId="6F676E07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соблюдение требований техники безопасности и гигиены при работе с компьютерами и другими компонентами цифрового окружения, понимание правовых основ использования компьютерных программ, баз данных и материалов, размещённых в сети Интернет;</w:t>
      </w:r>
    </w:p>
    <w:p w14:paraId="7B206BB8" w14:textId="6DF4EE70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понимание основных принципов дискретизации различных видов информации, умение определять информационный объём текстовых, графических и звуковых данных при заданных параметрах дискретизации;</w:t>
      </w:r>
    </w:p>
    <w:p w14:paraId="25D15B92" w14:textId="686C2E1B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умение строить неравномерные коды, допускающие однозначное декодирование сообщений (префиксные коды); </w:t>
      </w:r>
    </w:p>
    <w:p w14:paraId="6BB2AEE7" w14:textId="19319F8C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осуществлять представление заданного натурального числа в различных системах счисления, выполнять преобразования логических выражений, используя законы алгебры логики;</w:t>
      </w:r>
    </w:p>
    <w:p w14:paraId="40ECBCF8" w14:textId="1FC27A41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сервисов;</w:t>
      </w:r>
    </w:p>
    <w:p w14:paraId="551A430B" w14:textId="77777777" w:rsidR="008C4F5F" w:rsidRPr="00C72A23" w:rsidRDefault="00C93393">
      <w:pPr>
        <w:spacing w:after="0" w:line="264" w:lineRule="auto"/>
        <w:ind w:firstLine="600"/>
        <w:jc w:val="both"/>
        <w:rPr>
          <w:lang w:val="ru-RU"/>
        </w:rPr>
      </w:pPr>
      <w:r w:rsidRPr="00C72A23">
        <w:rPr>
          <w:rFonts w:ascii="Times New Roman" w:hAnsi="Times New Roman"/>
          <w:color w:val="000000"/>
          <w:sz w:val="28"/>
          <w:lang w:val="ru-RU"/>
        </w:rPr>
        <w:t xml:space="preserve">В процессе изучения курса информатики базового уровня </w:t>
      </w:r>
      <w:r w:rsidRPr="00C72A23">
        <w:rPr>
          <w:rFonts w:ascii="Times New Roman" w:hAnsi="Times New Roman"/>
          <w:b/>
          <w:i/>
          <w:color w:val="000000"/>
          <w:sz w:val="28"/>
          <w:lang w:val="ru-RU"/>
        </w:rPr>
        <w:t>в 11 классе</w:t>
      </w:r>
      <w:r w:rsidRPr="00C72A23">
        <w:rPr>
          <w:rFonts w:ascii="Times New Roman" w:hAnsi="Times New Roman"/>
          <w:color w:val="000000"/>
          <w:sz w:val="28"/>
          <w:lang w:val="ru-RU"/>
        </w:rPr>
        <w:t xml:space="preserve"> обучающимися будут достигнуты следующие предметные результаты:</w:t>
      </w:r>
    </w:p>
    <w:p w14:paraId="6B8AEBBD" w14:textId="02D8D287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наличие представлений о компьютерных сетях и их роли в современном мире, об общих принципах разработки и функционирования интернет-приложений;</w:t>
      </w:r>
    </w:p>
    <w:p w14:paraId="4B829D55" w14:textId="53114063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понимание угроз информационной безопасности, использование методов и средств противодействия этим угрозам, соблюдение мер безопасности, предотвращающих незаконное распространение персональных данных;</w:t>
      </w:r>
    </w:p>
    <w:p w14:paraId="6CDAA077" w14:textId="57DFEA69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владение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графа;</w:t>
      </w:r>
    </w:p>
    <w:p w14:paraId="1A4AE63A" w14:textId="4430A3D3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</w:r>
      <w:r w:rsidR="00C93393">
        <w:rPr>
          <w:rFonts w:ascii="Times New Roman" w:hAnsi="Times New Roman"/>
          <w:color w:val="000000"/>
          <w:sz w:val="28"/>
        </w:rPr>
        <w:t>Python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="00C93393">
        <w:rPr>
          <w:rFonts w:ascii="Times New Roman" w:hAnsi="Times New Roman"/>
          <w:color w:val="000000"/>
          <w:sz w:val="28"/>
        </w:rPr>
        <w:t>Java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="00C93393">
        <w:rPr>
          <w:rFonts w:ascii="Times New Roman" w:hAnsi="Times New Roman"/>
          <w:color w:val="000000"/>
          <w:sz w:val="28"/>
        </w:rPr>
        <w:t>C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++, </w:t>
      </w:r>
      <w:r w:rsidR="00C93393">
        <w:rPr>
          <w:rFonts w:ascii="Times New Roman" w:hAnsi="Times New Roman"/>
          <w:color w:val="000000"/>
          <w:sz w:val="28"/>
        </w:rPr>
        <w:t>C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#), анализировать алгоритмы с использованием таблиц трассировки, определять без использования компьютера результаты выполнения несложных программ, включающих циклы, ветвленияи подпрограммы, при заданных исходных данных, модифицировать готовые программы для решения новых задач, использовать их в своих программах в качестве подпрограмм (процедур, функций);</w:t>
      </w:r>
    </w:p>
    <w:p w14:paraId="466EEF40" w14:textId="19099BCA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умение реализовывать на выбранном для изучения языке программирования высокого уровня (Паскаль, </w:t>
      </w:r>
      <w:r w:rsidR="00C93393">
        <w:rPr>
          <w:rFonts w:ascii="Times New Roman" w:hAnsi="Times New Roman"/>
          <w:color w:val="000000"/>
          <w:sz w:val="28"/>
        </w:rPr>
        <w:t>Python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="00C93393">
        <w:rPr>
          <w:rFonts w:ascii="Times New Roman" w:hAnsi="Times New Roman"/>
          <w:color w:val="000000"/>
          <w:sz w:val="28"/>
        </w:rPr>
        <w:t>Java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, </w:t>
      </w:r>
      <w:r w:rsidR="00C93393">
        <w:rPr>
          <w:rFonts w:ascii="Times New Roman" w:hAnsi="Times New Roman"/>
          <w:color w:val="000000"/>
          <w:sz w:val="28"/>
        </w:rPr>
        <w:t>C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 xml:space="preserve">++, </w:t>
      </w:r>
      <w:r w:rsidR="00C93393">
        <w:rPr>
          <w:rFonts w:ascii="Times New Roman" w:hAnsi="Times New Roman"/>
          <w:color w:val="000000"/>
          <w:sz w:val="28"/>
        </w:rPr>
        <w:t>C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#) типовые алгоритмы обработки чисел, числовых последовательностей и массивов: представление числа в виде набора простых сомножителей, нахождение максимальной (минимальной) цифры натурального числа, записанного в системе счисления с основанием, не превышающим 10, вычисление обобщённых характеристик элементов массива или числовой последовательности (суммы, произведения, среднего арифметического, минимального и максимального элементов, количества элементов, удовлетворяющих заданному условию), сортировку элементов массива;</w:t>
      </w:r>
    </w:p>
    <w:p w14:paraId="28DD3C39" w14:textId="20AA4876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умение использовать табличные (реляционные) базы данных, в частности, составлять запросы к базам данных (в том числе запросы с вычисляемыми полями), выполнять сортировку и поиск записей в базе данных, наполнять разработанную базу данных, 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уравнений);</w:t>
      </w:r>
    </w:p>
    <w:p w14:paraId="4A5C259B" w14:textId="3FAA938F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моделирования, оценивать соответствие модели моделируемому объекту или процессу, представлять результаты моделирования в наглядном виде;</w:t>
      </w:r>
    </w:p>
    <w:p w14:paraId="4C1B8F6A" w14:textId="0DEBB3BD" w:rsidR="008C4F5F" w:rsidRPr="00C72A23" w:rsidRDefault="009410CF">
      <w:pPr>
        <w:spacing w:after="0" w:line="264" w:lineRule="auto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умение организовывать личное информационное пространство с использованием различных цифровых технологий, понимание возможностей цифровых сервисов государственных услуг, цифровых образовательных сервисов, понимание возможностей и ограничений технологий искусственного интеллекта в различных областях, наличие представлений об использовании информационных технологий в различных профессиональных сферах.</w:t>
      </w:r>
    </w:p>
    <w:p w14:paraId="5859A2C2" w14:textId="77777777" w:rsidR="008C4F5F" w:rsidRPr="00C72A23" w:rsidRDefault="008C4F5F">
      <w:pPr>
        <w:rPr>
          <w:lang w:val="ru-RU"/>
        </w:rPr>
        <w:sectPr w:rsidR="008C4F5F" w:rsidRPr="00C72A23">
          <w:pgSz w:w="11906" w:h="16383"/>
          <w:pgMar w:top="1134" w:right="850" w:bottom="1134" w:left="1701" w:header="720" w:footer="720" w:gutter="0"/>
          <w:cols w:space="720"/>
        </w:sectPr>
      </w:pPr>
    </w:p>
    <w:p w14:paraId="01C5D0BC" w14:textId="77777777" w:rsidR="008C4F5F" w:rsidRDefault="00C93393">
      <w:pPr>
        <w:spacing w:after="0"/>
        <w:ind w:left="120"/>
      </w:pPr>
      <w:bookmarkStart w:id="10" w:name="block-65354929"/>
      <w:bookmarkEnd w:id="9"/>
      <w:r w:rsidRPr="00C72A23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1CE57120" w14:textId="77777777" w:rsidR="008C4F5F" w:rsidRDefault="00C933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89"/>
        <w:gridCol w:w="1841"/>
        <w:gridCol w:w="1910"/>
        <w:gridCol w:w="2788"/>
      </w:tblGrid>
      <w:tr w:rsidR="008C4F5F" w14:paraId="5D868F18" w14:textId="77777777" w:rsidTr="009410CF">
        <w:trPr>
          <w:trHeight w:val="144"/>
          <w:tblHeader/>
          <w:tblCellSpacing w:w="20" w:type="nil"/>
        </w:trPr>
        <w:tc>
          <w:tcPr>
            <w:tcW w:w="52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2C065E" w14:textId="0CC93843" w:rsidR="008C4F5F" w:rsidRDefault="00C93393" w:rsidP="009410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91D5A80" w14:textId="34C8CDF7" w:rsidR="008C4F5F" w:rsidRPr="009410CF" w:rsidRDefault="00C93393" w:rsidP="009410CF">
            <w:pPr>
              <w:spacing w:after="0"/>
              <w:ind w:left="135"/>
              <w:jc w:val="center"/>
              <w:rPr>
                <w:lang w:val="ru-RU"/>
              </w:rPr>
            </w:pPr>
            <w:r w:rsidRPr="009410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62599BE" w14:textId="77777777" w:rsidR="008C4F5F" w:rsidRDefault="00C93393" w:rsidP="009410C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4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4927BF" w14:textId="7898DAEC" w:rsidR="008C4F5F" w:rsidRDefault="00C93393" w:rsidP="009410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 w:rsidR="008C4F5F" w14:paraId="53EBF918" w14:textId="77777777" w:rsidTr="009410CF">
        <w:trPr>
          <w:trHeight w:val="144"/>
          <w:tblHeader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0E2C7B37" w14:textId="77777777" w:rsidR="008C4F5F" w:rsidRDefault="008C4F5F" w:rsidP="009410CF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5B7FAB3F" w14:textId="77777777" w:rsidR="008C4F5F" w:rsidRDefault="008C4F5F" w:rsidP="009410CF">
            <w:pPr>
              <w:jc w:val="center"/>
            </w:pP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E6679FD" w14:textId="0826C42C" w:rsidR="008C4F5F" w:rsidRDefault="00C93393" w:rsidP="009410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28AE865B" w14:textId="0CEB6020" w:rsidR="008C4F5F" w:rsidRDefault="00C93393" w:rsidP="009410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220B9C9" w14:textId="1264AC19" w:rsidR="008C4F5F" w:rsidRDefault="00C93393" w:rsidP="009410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5C8420D2" w14:textId="77777777" w:rsidR="008C4F5F" w:rsidRDefault="008C4F5F" w:rsidP="009410CF">
            <w:pPr>
              <w:jc w:val="center"/>
            </w:pPr>
          </w:p>
        </w:tc>
      </w:tr>
      <w:tr w:rsidR="008C4F5F" w14:paraId="470B7D9E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1EC001A3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8C4F5F" w:rsidRPr="00BF7F99" w14:paraId="201B6F01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1EDEE11B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76E7FF4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Компьютер: аппаратное и программное обеспечение, файловая система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152FA7DB" w14:textId="7DF95508" w:rsidR="008C4F5F" w:rsidRDefault="00C93393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9590A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60474BD5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2A350AF7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4FF25E60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4F5F" w14:paraId="74D17F9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77E42F1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1DAFFA1" w14:textId="6FDDA41C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9590A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98D826D" w14:textId="77777777" w:rsidR="008C4F5F" w:rsidRDefault="008C4F5F"/>
        </w:tc>
      </w:tr>
      <w:tr w:rsidR="008C4F5F" w14:paraId="0512759A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24199915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8C4F5F" w:rsidRPr="00BF7F99" w14:paraId="270D16EF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036468D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D3D4C24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Информация и информационные процессы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39ECE68" w14:textId="4E819DD6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09590A">
              <w:rPr>
                <w:rFonts w:ascii="Times New Roman" w:hAnsi="Times New Roman"/>
                <w:color w:val="000000"/>
                <w:sz w:val="24"/>
                <w:lang w:val="ru-RU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1E6130A5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193DAA6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037C853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4F5F" w:rsidRPr="00BF7F99" w14:paraId="3870266D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3C358F30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DC2FF66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Представление информации в компьютере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CCCD986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09C1D20F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BA43DF9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16EA5FF6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4F5F" w:rsidRPr="00BF7F99" w14:paraId="4C70FB0E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417EF711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ED92E5A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Элементы алгебры логики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2CD4111B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EA10D8D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6391C4C5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6A369EA4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4F5F" w14:paraId="4ABE004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5C1D22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9D65B0C" w14:textId="1B0700B2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09590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F6FAFF5" w14:textId="77777777" w:rsidR="008C4F5F" w:rsidRDefault="008C4F5F"/>
        </w:tc>
      </w:tr>
      <w:tr w:rsidR="008C4F5F" w14:paraId="3F16AF6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61C8491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8C4F5F" w:rsidRPr="00BF7F99" w14:paraId="5A36E2CB" w14:textId="77777777">
        <w:trPr>
          <w:trHeight w:val="144"/>
          <w:tblCellSpacing w:w="20" w:type="nil"/>
        </w:trPr>
        <w:tc>
          <w:tcPr>
            <w:tcW w:w="520" w:type="dxa"/>
            <w:tcMar>
              <w:top w:w="50" w:type="dxa"/>
              <w:left w:w="100" w:type="dxa"/>
            </w:tcMar>
            <w:vAlign w:val="center"/>
          </w:tcPr>
          <w:p w14:paraId="6453DEA7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0919D84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Технологии обработки текстовой, графической и мультимедийной информации</w:t>
            </w:r>
          </w:p>
        </w:tc>
        <w:tc>
          <w:tcPr>
            <w:tcW w:w="1011" w:type="dxa"/>
            <w:tcMar>
              <w:top w:w="50" w:type="dxa"/>
              <w:left w:w="100" w:type="dxa"/>
            </w:tcMar>
            <w:vAlign w:val="center"/>
          </w:tcPr>
          <w:p w14:paraId="6D547331" w14:textId="77777777" w:rsidR="008C4F5F" w:rsidRDefault="00C93393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BD41F61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73C4A5ED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5A1E5F32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8C4F5F" w14:paraId="0331FFE5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A77997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61F04249" w14:textId="37DE7BBD" w:rsidR="008C4F5F" w:rsidRPr="00DD3B49" w:rsidRDefault="00C93393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D3B49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92BDFB5" w14:textId="77777777" w:rsidR="008C4F5F" w:rsidRDefault="008C4F5F"/>
        </w:tc>
      </w:tr>
      <w:tr w:rsidR="00DD3B49" w:rsidRPr="00DD3B49" w14:paraId="0CC4237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9B083A4" w14:textId="340B49EF" w:rsidR="00DD3B49" w:rsidRPr="00DD3B49" w:rsidRDefault="00BF7F9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53B6DA3B" w14:textId="30943536" w:rsidR="00DD3B49" w:rsidRPr="00DD3B49" w:rsidRDefault="00DD3B4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DEF75B" w14:textId="77777777" w:rsidR="00DD3B49" w:rsidRPr="00DD3B49" w:rsidRDefault="00DD3B49">
            <w:pPr>
              <w:rPr>
                <w:lang w:val="ru-RU"/>
              </w:rPr>
            </w:pPr>
          </w:p>
        </w:tc>
      </w:tr>
      <w:tr w:rsidR="008C4F5F" w14:paraId="0FFD682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0329F34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Mar>
              <w:top w:w="50" w:type="dxa"/>
              <w:left w:w="100" w:type="dxa"/>
            </w:tcMar>
            <w:vAlign w:val="center"/>
          </w:tcPr>
          <w:p w14:paraId="21124B69" w14:textId="77777777" w:rsidR="008C4F5F" w:rsidRDefault="00C93393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38" w:type="dxa"/>
            <w:tcMar>
              <w:top w:w="50" w:type="dxa"/>
              <w:left w:w="100" w:type="dxa"/>
            </w:tcMar>
            <w:vAlign w:val="center"/>
          </w:tcPr>
          <w:p w14:paraId="55E3CA7E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3" w:type="dxa"/>
            <w:tcMar>
              <w:top w:w="50" w:type="dxa"/>
              <w:left w:w="100" w:type="dxa"/>
            </w:tcMar>
            <w:vAlign w:val="center"/>
          </w:tcPr>
          <w:p w14:paraId="1EDC2B54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41" w:type="dxa"/>
            <w:tcMar>
              <w:top w:w="50" w:type="dxa"/>
              <w:left w:w="100" w:type="dxa"/>
            </w:tcMar>
            <w:vAlign w:val="center"/>
          </w:tcPr>
          <w:p w14:paraId="7F76EA09" w14:textId="77777777" w:rsidR="008C4F5F" w:rsidRDefault="008C4F5F"/>
        </w:tc>
      </w:tr>
    </w:tbl>
    <w:p w14:paraId="0790CCC7" w14:textId="77777777" w:rsidR="008C4F5F" w:rsidRDefault="008C4F5F">
      <w:pPr>
        <w:sectPr w:rsidR="008C4F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90C9B66" w14:textId="77777777" w:rsidR="008C4F5F" w:rsidRDefault="00C933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3"/>
        <w:gridCol w:w="4618"/>
        <w:gridCol w:w="1548"/>
        <w:gridCol w:w="1841"/>
        <w:gridCol w:w="1910"/>
        <w:gridCol w:w="2824"/>
      </w:tblGrid>
      <w:tr w:rsidR="008C4F5F" w14:paraId="10EFEAF5" w14:textId="77777777" w:rsidTr="009410CF">
        <w:trPr>
          <w:trHeight w:val="144"/>
          <w:tblHeader/>
          <w:tblCellSpacing w:w="20" w:type="nil"/>
        </w:trPr>
        <w:tc>
          <w:tcPr>
            <w:tcW w:w="5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1C7D8D9" w14:textId="5507C414" w:rsidR="008C4F5F" w:rsidRDefault="00C93393" w:rsidP="009410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290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873212B" w14:textId="071D1C3B" w:rsidR="008C4F5F" w:rsidRPr="009410CF" w:rsidRDefault="00C93393" w:rsidP="009410CF">
            <w:pPr>
              <w:spacing w:after="0"/>
              <w:ind w:left="135"/>
              <w:jc w:val="center"/>
              <w:rPr>
                <w:lang w:val="ru-RU"/>
              </w:rPr>
            </w:pPr>
            <w:r w:rsidRPr="009410CF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Наименование разделов и тем программы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03CC446B" w14:textId="77777777" w:rsidR="008C4F5F" w:rsidRDefault="00C93393" w:rsidP="009410CF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DE8396D" w14:textId="7A9AED63" w:rsidR="008C4F5F" w:rsidRDefault="00C93393" w:rsidP="009410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</w:tc>
      </w:tr>
      <w:tr w:rsidR="008C4F5F" w14:paraId="1075438D" w14:textId="77777777" w:rsidTr="009410CF">
        <w:trPr>
          <w:trHeight w:val="144"/>
          <w:tblHeader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5F15831B" w14:textId="77777777" w:rsidR="008C4F5F" w:rsidRDefault="008C4F5F" w:rsidP="009410CF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5753954C" w14:textId="77777777" w:rsidR="008C4F5F" w:rsidRDefault="008C4F5F" w:rsidP="009410CF">
            <w:pPr>
              <w:jc w:val="center"/>
            </w:pP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FC00F3C" w14:textId="1D112E4B" w:rsidR="008C4F5F" w:rsidRDefault="00C93393" w:rsidP="009410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F18A4B1" w14:textId="53EB1003" w:rsidR="008C4F5F" w:rsidRDefault="00C93393" w:rsidP="009410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2E70712A" w14:textId="45DDB172" w:rsidR="008C4F5F" w:rsidRDefault="00C93393" w:rsidP="009410C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2AB22D01" w14:textId="77777777" w:rsidR="008C4F5F" w:rsidRDefault="008C4F5F" w:rsidP="009410CF">
            <w:pPr>
              <w:jc w:val="center"/>
            </w:pPr>
          </w:p>
        </w:tc>
      </w:tr>
      <w:tr w:rsidR="008C4F5F" w14:paraId="7921704C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DAD36EF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Цифровая грамотность</w:t>
            </w:r>
          </w:p>
        </w:tc>
      </w:tr>
      <w:tr w:rsidR="008C4F5F" w:rsidRPr="00BF7F99" w14:paraId="087AD0FD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12DE0F05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6BF2EC95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Сетевые информационные технологии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16B120E" w14:textId="75D8D09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D3B49">
              <w:rPr>
                <w:rFonts w:ascii="Times New Roman" w:hAnsi="Times New Roman"/>
                <w:color w:val="000000"/>
                <w:sz w:val="24"/>
                <w:lang w:val="ru-RU"/>
              </w:rPr>
              <w:t>4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63A07BB9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EB763D7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7C7DFDB4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4F5F" w:rsidRPr="00BF7F99" w14:paraId="348DEEF2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6AB03148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045F79EA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социальной информатики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5DD4C8EB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472CC114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AF7F0B6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34DA44CB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4F5F" w14:paraId="0830F5C4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4149387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646C852C" w14:textId="0AEB300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DD3B49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23DCEBD" w14:textId="77777777" w:rsidR="008C4F5F" w:rsidRDefault="008C4F5F"/>
        </w:tc>
      </w:tr>
      <w:tr w:rsidR="008C4F5F" w14:paraId="15E5B1F7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59511028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8C4F5F" w:rsidRPr="00BF7F99" w14:paraId="7312C45A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27E905A2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189D478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Информационное моделирование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0FA8D76A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B5CAC7D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0D520CFB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1FC8BD4C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4F5F" w14:paraId="23C25896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03B64B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53752FFD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51BEE775" w14:textId="77777777" w:rsidR="008C4F5F" w:rsidRDefault="008C4F5F"/>
        </w:tc>
      </w:tr>
      <w:tr w:rsidR="008C4F5F" w14:paraId="66674A91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71CD273D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Алгоритмы и программирование</w:t>
            </w:r>
          </w:p>
        </w:tc>
      </w:tr>
      <w:tr w:rsidR="008C4F5F" w:rsidRPr="00BF7F99" w14:paraId="5E268213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23A47CD0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7854ECC2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элементы программирования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6D0BCD54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8D0FD48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0491B769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6535DB2F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4F5F" w14:paraId="3D5B177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658F13E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1D2B7EF0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8B1857F" w14:textId="77777777" w:rsidR="008C4F5F" w:rsidRDefault="008C4F5F"/>
        </w:tc>
      </w:tr>
      <w:tr w:rsidR="008C4F5F" w14:paraId="2AA6574B" w14:textId="77777777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14:paraId="6AA081F4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Информационные технологии</w:t>
            </w:r>
          </w:p>
        </w:tc>
      </w:tr>
      <w:tr w:rsidR="008C4F5F" w:rsidRPr="00BF7F99" w14:paraId="549B5A33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4A6F9011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34F6C261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Электронные таблицы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98BD3C8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0448A9FA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72AD9B48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092B1398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4F5F" w:rsidRPr="00BF7F99" w14:paraId="34FBFC97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66E04844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45414E91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Базы данных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756FDFCC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5FE98E1E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DFDFC3A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33C2030E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4F5F" w:rsidRPr="00BF7F99" w14:paraId="3446E489" w14:textId="77777777">
        <w:trPr>
          <w:trHeight w:val="144"/>
          <w:tblCellSpacing w:w="20" w:type="nil"/>
        </w:trPr>
        <w:tc>
          <w:tcPr>
            <w:tcW w:w="506" w:type="dxa"/>
            <w:tcMar>
              <w:top w:w="50" w:type="dxa"/>
              <w:left w:w="100" w:type="dxa"/>
            </w:tcMar>
            <w:vAlign w:val="center"/>
          </w:tcPr>
          <w:p w14:paraId="4215F1CA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04" w:type="dxa"/>
            <w:tcMar>
              <w:top w:w="50" w:type="dxa"/>
              <w:left w:w="100" w:type="dxa"/>
            </w:tcMar>
            <w:vAlign w:val="center"/>
          </w:tcPr>
          <w:p w14:paraId="5EE9B06B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985" w:type="dxa"/>
            <w:tcMar>
              <w:top w:w="50" w:type="dxa"/>
              <w:left w:w="100" w:type="dxa"/>
            </w:tcMar>
            <w:vAlign w:val="center"/>
          </w:tcPr>
          <w:p w14:paraId="4621D123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1A610482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16F6AC12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1033F4E6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47857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8C4F5F" w14:paraId="5EC0FF2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EBA3277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682EB8C6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37370F3" w14:textId="77777777" w:rsidR="008C4F5F" w:rsidRDefault="008C4F5F"/>
        </w:tc>
      </w:tr>
      <w:tr w:rsidR="00DD3B49" w:rsidRPr="00DD3B49" w14:paraId="53CC189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A57802E" w14:textId="389805DC" w:rsidR="00DD3B49" w:rsidRPr="00DD3B49" w:rsidRDefault="00BF7F99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39DD6391" w14:textId="7CA192F6" w:rsidR="00DD3B49" w:rsidRPr="00DD3B49" w:rsidRDefault="00DD3B49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D417901" w14:textId="77777777" w:rsidR="00DD3B49" w:rsidRPr="00DD3B49" w:rsidRDefault="00DD3B49">
            <w:pPr>
              <w:rPr>
                <w:lang w:val="ru-RU"/>
              </w:rPr>
            </w:pPr>
          </w:p>
        </w:tc>
      </w:tr>
      <w:tr w:rsidR="008C4F5F" w14:paraId="1B8955A0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D088190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8" w:type="dxa"/>
            <w:tcMar>
              <w:top w:w="50" w:type="dxa"/>
              <w:left w:w="100" w:type="dxa"/>
            </w:tcMar>
            <w:vAlign w:val="center"/>
          </w:tcPr>
          <w:p w14:paraId="3A5F2C5B" w14:textId="77777777" w:rsidR="008C4F5F" w:rsidRDefault="00C93393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9" w:type="dxa"/>
            <w:tcMar>
              <w:top w:w="50" w:type="dxa"/>
              <w:left w:w="100" w:type="dxa"/>
            </w:tcMar>
            <w:vAlign w:val="center"/>
          </w:tcPr>
          <w:p w14:paraId="70357DFD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796" w:type="dxa"/>
            <w:tcMar>
              <w:top w:w="50" w:type="dxa"/>
              <w:left w:w="100" w:type="dxa"/>
            </w:tcMar>
            <w:vAlign w:val="center"/>
          </w:tcPr>
          <w:p w14:paraId="4F2F586F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70" w:type="dxa"/>
            <w:tcMar>
              <w:top w:w="50" w:type="dxa"/>
              <w:left w:w="100" w:type="dxa"/>
            </w:tcMar>
            <w:vAlign w:val="center"/>
          </w:tcPr>
          <w:p w14:paraId="6660682C" w14:textId="77777777" w:rsidR="008C4F5F" w:rsidRDefault="008C4F5F"/>
        </w:tc>
      </w:tr>
    </w:tbl>
    <w:p w14:paraId="7EA69557" w14:textId="77777777" w:rsidR="008C4F5F" w:rsidRDefault="008C4F5F">
      <w:pPr>
        <w:sectPr w:rsidR="008C4F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69896FF2" w14:textId="77777777" w:rsidR="008C4F5F" w:rsidRDefault="00C93393">
      <w:pPr>
        <w:spacing w:after="0"/>
        <w:ind w:left="120"/>
      </w:pPr>
      <w:bookmarkStart w:id="11" w:name="block-65354927"/>
      <w:bookmarkEnd w:id="10"/>
      <w:r>
        <w:rPr>
          <w:rFonts w:ascii="Times New Roman" w:hAnsi="Times New Roman"/>
          <w:b/>
          <w:color w:val="000000"/>
          <w:sz w:val="28"/>
        </w:rPr>
        <w:t xml:space="preserve"> ПОУРОЧНОЕ ПЛАНИРОВАНИЕ </w:t>
      </w:r>
    </w:p>
    <w:p w14:paraId="589886DB" w14:textId="77777777" w:rsidR="008C4F5F" w:rsidRDefault="00C933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32"/>
        <w:gridCol w:w="4001"/>
        <w:gridCol w:w="1048"/>
        <w:gridCol w:w="1841"/>
        <w:gridCol w:w="1910"/>
        <w:gridCol w:w="1347"/>
        <w:gridCol w:w="2861"/>
      </w:tblGrid>
      <w:tr w:rsidR="008C4F5F" w14:paraId="1361AAFE" w14:textId="77777777" w:rsidTr="0009590A">
        <w:trPr>
          <w:trHeight w:val="144"/>
          <w:tblHeader/>
          <w:tblCellSpacing w:w="20" w:type="nil"/>
        </w:trPr>
        <w:tc>
          <w:tcPr>
            <w:tcW w:w="100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8E69727" w14:textId="3BE6148C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39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E1E311D" w14:textId="4DFFA96E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74F2D3A" w14:textId="77777777" w:rsidR="008C4F5F" w:rsidRDefault="00C93393" w:rsidP="0009590A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5CF434" w14:textId="41730ABB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</w:tc>
        <w:tc>
          <w:tcPr>
            <w:tcW w:w="286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619A1A" w14:textId="528A5253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8C4F5F" w14:paraId="4ED05F68" w14:textId="77777777" w:rsidTr="0009590A">
        <w:trPr>
          <w:trHeight w:val="144"/>
          <w:tblHeader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24E99A0F" w14:textId="77777777" w:rsidR="008C4F5F" w:rsidRDefault="008C4F5F" w:rsidP="0009590A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30C7E560" w14:textId="77777777" w:rsidR="008C4F5F" w:rsidRDefault="008C4F5F" w:rsidP="0009590A">
            <w:pPr>
              <w:jc w:val="center"/>
            </w:pP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3A43BF4D" w14:textId="63D83D4E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897B45" w14:textId="29C837C8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42C486" w14:textId="798EF680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3E79FCC1" w14:textId="77777777" w:rsidR="008C4F5F" w:rsidRDefault="008C4F5F" w:rsidP="0009590A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68E25B2B" w14:textId="77777777" w:rsidR="008C4F5F" w:rsidRDefault="008C4F5F" w:rsidP="0009590A">
            <w:pPr>
              <w:jc w:val="center"/>
            </w:pPr>
          </w:p>
        </w:tc>
      </w:tr>
      <w:tr w:rsidR="008C4F5F" w:rsidRPr="00BF7F99" w14:paraId="50635729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2AE8EA01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4465FE4E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безопасности и гигиена при работе с компьютерами. Принципы работы компьютера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17D9DD4A" w14:textId="77777777" w:rsidR="008C4F5F" w:rsidRDefault="00C93393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0B2964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3F9C12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5347F6" w14:textId="77777777" w:rsidR="008C4F5F" w:rsidRDefault="008C4F5F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7FC9817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</w:hyperlink>
          </w:p>
        </w:tc>
      </w:tr>
      <w:tr w:rsidR="008C4F5F" w:rsidRPr="00BF7F99" w14:paraId="45759B73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0E13B190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248FA9D8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Тенденции развития компьютерных технологий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367396B7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B69BCC1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7AFC85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336744C" w14:textId="77777777" w:rsidR="008C4F5F" w:rsidRDefault="008C4F5F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B187CBA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</w:t>
              </w:r>
            </w:hyperlink>
          </w:p>
        </w:tc>
      </w:tr>
      <w:tr w:rsidR="008C4F5F" w:rsidRPr="00BF7F99" w14:paraId="6583A874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4BD9673D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6E5A6E8B" w14:textId="1B104A0D" w:rsidR="008C4F5F" w:rsidRPr="0009590A" w:rsidRDefault="00C93393">
            <w:pPr>
              <w:spacing w:after="0"/>
              <w:ind w:left="135"/>
              <w:rPr>
                <w:lang w:val="ru-RU"/>
              </w:rPr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>Программное обеспечение компьютера</w:t>
            </w:r>
            <w:r w:rsid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</w:t>
            </w:r>
            <w:r w:rsidR="0009590A"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Операции с файлами и папками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1E4FAD1B" w14:textId="1A1A8B52" w:rsidR="008C4F5F" w:rsidRDefault="00C93393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="0009590A"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B099C8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08779B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2E14928" w14:textId="77777777" w:rsidR="008C4F5F" w:rsidRDefault="008C4F5F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BA1B178" w14:textId="77777777" w:rsidR="008C4F5F" w:rsidRPr="00BF7F99" w:rsidRDefault="00C93393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  <w:p w14:paraId="37C040D3" w14:textId="052240DC" w:rsidR="0009590A" w:rsidRPr="00BF7F99" w:rsidRDefault="00BF7F99">
            <w:pPr>
              <w:spacing w:after="0"/>
              <w:ind w:left="135"/>
              <w:rPr>
                <w:lang w:val="ru-RU"/>
              </w:rPr>
            </w:pPr>
            <w:hyperlink r:id="rId19">
              <w:r w:rsidR="0009590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9590A" w:rsidRPr="00BF7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9590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9590A" w:rsidRPr="00BF7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9590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9590A" w:rsidRPr="00BF7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9590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9590A" w:rsidRPr="00BF7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/228</w:t>
              </w:r>
              <w:r w:rsidR="0009590A"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="0009590A" w:rsidRPr="00BF7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</w:hyperlink>
          </w:p>
        </w:tc>
      </w:tr>
      <w:tr w:rsidR="0009590A" w:rsidRPr="00BF7F99" w14:paraId="74FE5335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06E26720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369AE934" w14:textId="39E5AF8D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прикладным программным обеспечением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6FF13AAB" w14:textId="76EF7A32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1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64969A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F25BB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9B6AB5D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FD90E16" w14:textId="6F9F8505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cdfae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590A" w:rsidRPr="00BF7F99" w14:paraId="171FEB96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5BCB03C6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165CB5F3" w14:textId="3B8C77E2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Законодательство Российской Федерации в области программного обеспечения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7DBCD7C8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AF0FD0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FE77A6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411A62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B9DFDD7" w14:textId="55BEFFAA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</w:hyperlink>
          </w:p>
        </w:tc>
      </w:tr>
      <w:tr w:rsidR="0009590A" w:rsidRPr="00BF7F99" w14:paraId="7EA1C210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3E9DA219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4060734C" w14:textId="16DFF3C5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Двоичное кодирование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F33F8C2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DB15A0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D96B39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1F34A38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D72F806" w14:textId="1B62F075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/38214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cec</w:t>
              </w:r>
            </w:hyperlink>
          </w:p>
        </w:tc>
      </w:tr>
      <w:tr w:rsidR="0009590A" w:rsidRPr="00BF7F99" w14:paraId="4A2368BE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1E9ECF62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4D86A7E9" w14:textId="289777CD" w:rsidR="0009590A" w:rsidRDefault="0009590A" w:rsidP="000959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Подходы к измерению информации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1E47028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3AF988D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7C5A40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9F1AFF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DDB88FE" w14:textId="3DAF67DC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deef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9590A" w:rsidRPr="00BF7F99" w14:paraId="2835F79C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4B760D26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0AE359A1" w14:textId="55DBC5E5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Информационные процессы. Передача и хранение информации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EF21B67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91214D0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B5339A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3894BBA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52ADB91" w14:textId="0D3034F9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9590A" w:rsidRPr="00BF7F99" w14:paraId="764C750F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3968DC69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06DC7F97" w14:textId="6B43B489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информации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417765B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246B3C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329F09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C0BE59F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F74FE4B" w14:textId="0D6CE3F7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09590A" w:rsidRPr="00BF7F99" w14:paraId="4BEBCE8D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6E33BD5A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51F41E1B" w14:textId="1F71DD83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Системы, компоненты систем и их взаимодействие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1D33C7C1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682F7B3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657DE5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59B9B4C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4DA19C08" w14:textId="2572345A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09590A" w:rsidRPr="00BF7F99" w14:paraId="24C3F41F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305FC36D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64D8FC05" w14:textId="6E4BBA3C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Системы счисления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73493A55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4FCC02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524FC1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CA6F96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827AA7A" w14:textId="294F2E53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590A" w:rsidRPr="00BF7F99" w14:paraId="6451CCE3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0C790F06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1B4210C7" w14:textId="6A349338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Алгоритмы перевода чисел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-ичной системы счисления в десятичную и обратно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08A7397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8144C4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37F608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9E68127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AF56C8A" w14:textId="5DB0E085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09590A" w:rsidRPr="00BF7F99" w14:paraId="34B047E3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312E09E4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4E3E391C" w14:textId="7E00BC42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Двоичная, восьмеричная и шестнадцатеричная системы счисления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421B360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EB394C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020720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D853C1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811F9FE" w14:textId="65A23B43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09590A" w:rsidRPr="00BF7F99" w14:paraId="74CDD3D6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69C2954C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68E66989" w14:textId="7D4325E9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операции в позиционных системах счисления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6A6BA04F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F1D3FC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5E49DC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9443233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6846879F" w14:textId="1BC8573A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5353</w:t>
              </w:r>
            </w:hyperlink>
          </w:p>
        </w:tc>
      </w:tr>
      <w:tr w:rsidR="0009590A" w:rsidRPr="00BF7F99" w14:paraId="482ACF1E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17449EA6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3E86FAFB" w14:textId="14125841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B573D42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D5F128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915FB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1328E2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41441BC" w14:textId="6FC71666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590A" w:rsidRPr="00BF7F99" w14:paraId="31CE2A9C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2D589BA0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3B5707EA" w14:textId="1ED06BCA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текстов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14D77E18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A0D0948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29C93A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198724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D625E73" w14:textId="43B32816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</w:hyperlink>
          </w:p>
        </w:tc>
      </w:tr>
      <w:tr w:rsidR="0009590A" w:rsidRPr="00BF7F99" w14:paraId="0B3AA60F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4D456B6D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7B371CBF" w14:textId="3CC3E45F" w:rsidR="0009590A" w:rsidRDefault="0009590A" w:rsidP="000959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изображений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0C56B7A9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D09400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DCABA63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5D4181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5A6CE07" w14:textId="4B15B686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09590A" w:rsidRPr="00BF7F99" w14:paraId="1028BE83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640133D0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1D2D8C67" w14:textId="421CEEFF" w:rsidR="0009590A" w:rsidRDefault="0009590A" w:rsidP="000959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Кодирование звука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77701D16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318D4B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A671B1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E643FA9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56EAFE40" w14:textId="1B08070D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48364</w:t>
              </w:r>
            </w:hyperlink>
          </w:p>
        </w:tc>
      </w:tr>
      <w:tr w:rsidR="0009590A" w:rsidRPr="00BF7F99" w14:paraId="4E0D46E0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0621523A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475C3C1C" w14:textId="6B098859" w:rsidR="0009590A" w:rsidRDefault="0009590A" w:rsidP="000959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Высказывания. Логические операции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387ACB20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CF5301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B0390A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088E8C8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F572AAE" w14:textId="1E03456E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590A" w:rsidRPr="00BF7F99" w14:paraId="2102744F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6E64EE57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3118802F" w14:textId="67C0A4C2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выражения. Таблицы истинности логических выражений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13FA593A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63DCADC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9C03A9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452489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6979A2D" w14:textId="7E8B6047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9590A" w:rsidRPr="00BF7F99" w14:paraId="2E5C528E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7634CADF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6257B47C" w14:textId="647D8C01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операции и операции над множествами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9B3F367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78DA802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733CA7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FEAAA09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0889ED2B" w14:textId="43F98365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09590A" w:rsidRPr="00BF7F99" w14:paraId="0334F8F5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26D7D373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40D7AFA7" w14:textId="3F70E0EC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Законы алгебры логики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2D7A8172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C4BBD8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67279B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6752DB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7E26477" w14:textId="5632A06B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590A" w:rsidRPr="00BF7F99" w14:paraId="69320042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223F8CAC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7B0468C4" w14:textId="6871A06A" w:rsidR="0009590A" w:rsidRDefault="0009590A" w:rsidP="000959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простейших логических уравнений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73342694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B8F3E0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C70B8CE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B6EAE46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0207B96" w14:textId="6F4103D5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</w:hyperlink>
          </w:p>
        </w:tc>
      </w:tr>
      <w:tr w:rsidR="0009590A" w:rsidRPr="00BF7F99" w14:paraId="55FAC72B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3E40CADB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56B2F618" w14:textId="6A23E4D0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Логические функции. Построение логического выражения с данной таблицей истинности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2A97DBF3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DDBBF7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80BF88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540A536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C0EFC88" w14:textId="2C3CEFDA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1593521</w:t>
              </w:r>
            </w:hyperlink>
          </w:p>
        </w:tc>
      </w:tr>
      <w:tr w:rsidR="0009590A" w:rsidRPr="00BF7F99" w14:paraId="6D0A2C9D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10B7ADB1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718F1672" w14:textId="7E0DE563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Логические элементы компьютера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195D07A1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FA7AD7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474B4B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E205721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9BB99DB" w14:textId="38CA4035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9590A" w:rsidRPr="00BF7F99" w14:paraId="3EF22A76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3A5E7CDF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55E937F9" w14:textId="76260165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"Теоретические основы информатики"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6F1537CD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C0AA657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9C1C9D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302980B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58F8BC8" w14:textId="420E0C11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09590A" w:rsidRPr="00BF7F99" w14:paraId="667D22EC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6B53C130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072743DB" w14:textId="2B107867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Текстовый процессор и его базовые возможности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0862CDF4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83AF41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E7317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762A9A9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F1367AD" w14:textId="2FF1C7B6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53</w:t>
              </w:r>
            </w:hyperlink>
          </w:p>
        </w:tc>
      </w:tr>
      <w:tr w:rsidR="0009590A" w:rsidRPr="00BF7F99" w14:paraId="5B66ADF0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69B1B816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61F00399" w14:textId="31E7D2DF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Коллективная работа с документом. Правила оформления реферата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FC6FC18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C1F3B2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AEB85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FE40401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97A7EFE" w14:textId="69875B4B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aaba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09590A" w:rsidRPr="00BF7F99" w14:paraId="0F5F96EF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0D2BBDF6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62233DD0" w14:textId="25918B7B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Растровая графика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7D073E48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9ED5BAD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1E2B7B7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1AEC657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8FBCFCC" w14:textId="08C645B5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ececed</w:t>
              </w:r>
            </w:hyperlink>
          </w:p>
        </w:tc>
      </w:tr>
      <w:tr w:rsidR="0009590A" w:rsidRPr="00BF7F99" w14:paraId="49A98318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612E0FC9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3F207E5E" w14:textId="5BA0B8AF" w:rsidR="0009590A" w:rsidRDefault="0009590A" w:rsidP="000959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Векторная графика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C9CA8A6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FED39B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B0898FB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E1AD74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23C7F909" w14:textId="396CF517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</w:hyperlink>
          </w:p>
        </w:tc>
      </w:tr>
      <w:tr w:rsidR="0009590A" w:rsidRPr="00BF7F99" w14:paraId="3A0DADE8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07170BBC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1A29E0E0" w14:textId="3FDA0AF5" w:rsidR="0009590A" w:rsidRDefault="0009590A" w:rsidP="0009590A">
            <w:pPr>
              <w:spacing w:after="0"/>
              <w:ind w:left="135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Создание и преобразование аудиовизуальных объектов. </w:t>
            </w:r>
            <w:r>
              <w:rPr>
                <w:rFonts w:ascii="Times New Roman" w:hAnsi="Times New Roman"/>
                <w:color w:val="000000"/>
                <w:sz w:val="24"/>
              </w:rPr>
              <w:t>Компьютерные презентации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3A49FFB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9A3945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940B25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A7C66AD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717BEBB0" w14:textId="24034002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/45633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9590A" w:rsidRPr="00BF7F99" w14:paraId="2F59FB61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39D57792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4D58F128" w14:textId="2AE33CBC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построения и редактирования трёхмерных моделей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6828728E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BFA86B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AD1439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3ED9238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C0F3B12" w14:textId="2BBB5F99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590A" w:rsidRPr="00BF7F99" w14:paraId="4574B46E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2A0D89E9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64708908" w14:textId="6A9DC911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"Технологии обработки текстовой, графической и мультимедийной информации"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C45EC7F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8E8FE4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32E9CE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D4064B8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3A64BB5D" w14:textId="4E4F4660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09590A" w:rsidRPr="00C72A23" w14:paraId="53879C5F" w14:textId="77777777" w:rsidTr="0009590A">
        <w:trPr>
          <w:trHeight w:val="144"/>
          <w:tblCellSpacing w:w="20" w:type="nil"/>
        </w:trPr>
        <w:tc>
          <w:tcPr>
            <w:tcW w:w="1006" w:type="dxa"/>
            <w:tcMar>
              <w:top w:w="50" w:type="dxa"/>
              <w:left w:w="100" w:type="dxa"/>
            </w:tcMar>
            <w:vAlign w:val="center"/>
          </w:tcPr>
          <w:p w14:paraId="293AAB0A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92" w:type="dxa"/>
            <w:tcMar>
              <w:top w:w="50" w:type="dxa"/>
              <w:left w:w="100" w:type="dxa"/>
            </w:tcMar>
            <w:vAlign w:val="center"/>
          </w:tcPr>
          <w:p w14:paraId="4AC0789F" w14:textId="2F2995C5" w:rsidR="0009590A" w:rsidRPr="00C72A23" w:rsidRDefault="00BF7F99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4E04B5F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BB84CA9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861BE5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8D10739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61" w:type="dxa"/>
            <w:tcMar>
              <w:top w:w="50" w:type="dxa"/>
              <w:left w:w="100" w:type="dxa"/>
            </w:tcMar>
            <w:vAlign w:val="center"/>
          </w:tcPr>
          <w:p w14:paraId="160EDED7" w14:textId="64CF17DD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</w:p>
        </w:tc>
      </w:tr>
      <w:tr w:rsidR="0009590A" w14:paraId="146E660B" w14:textId="77777777" w:rsidTr="0009590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486C02E" w14:textId="77777777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10876C1F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64B98B6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2E417B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4292CA79" w14:textId="77777777" w:rsidR="0009590A" w:rsidRDefault="0009590A" w:rsidP="0009590A"/>
        </w:tc>
      </w:tr>
    </w:tbl>
    <w:p w14:paraId="6A4D5E8E" w14:textId="77777777" w:rsidR="008C4F5F" w:rsidRDefault="008C4F5F">
      <w:pPr>
        <w:sectPr w:rsidR="008C4F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35314E05" w14:textId="77777777" w:rsidR="008C4F5F" w:rsidRDefault="00C93393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71"/>
        <w:gridCol w:w="4030"/>
        <w:gridCol w:w="1068"/>
        <w:gridCol w:w="1841"/>
        <w:gridCol w:w="1910"/>
        <w:gridCol w:w="1347"/>
        <w:gridCol w:w="2873"/>
      </w:tblGrid>
      <w:tr w:rsidR="008C4F5F" w14:paraId="0A6AE8FE" w14:textId="77777777" w:rsidTr="0009590A">
        <w:trPr>
          <w:trHeight w:val="144"/>
          <w:tblHeader/>
          <w:tblCellSpacing w:w="20" w:type="nil"/>
        </w:trPr>
        <w:tc>
          <w:tcPr>
            <w:tcW w:w="9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C880D5" w14:textId="36042941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</w:tc>
        <w:tc>
          <w:tcPr>
            <w:tcW w:w="402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4B68229" w14:textId="763D93E0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68AC20C1" w14:textId="77777777" w:rsidR="008C4F5F" w:rsidRDefault="00C93393" w:rsidP="0009590A">
            <w:pPr>
              <w:spacing w:after="0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32F8778" w14:textId="7C09A1D3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</w:tc>
        <w:tc>
          <w:tcPr>
            <w:tcW w:w="28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C350E1B" w14:textId="3796FA11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</w:tc>
      </w:tr>
      <w:tr w:rsidR="008C4F5F" w14:paraId="0F1A1CA0" w14:textId="77777777" w:rsidTr="0009590A">
        <w:trPr>
          <w:trHeight w:val="144"/>
          <w:tblHeader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4279212E" w14:textId="77777777" w:rsidR="008C4F5F" w:rsidRDefault="008C4F5F" w:rsidP="0009590A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3BFAB16F" w14:textId="77777777" w:rsidR="008C4F5F" w:rsidRDefault="008C4F5F" w:rsidP="0009590A">
            <w:pPr>
              <w:jc w:val="center"/>
            </w:pP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123A1058" w14:textId="58AF7C9A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CB94FF" w14:textId="727A370B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01943E" w14:textId="3FBDC8BE" w:rsidR="008C4F5F" w:rsidRDefault="00C93393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6BA0C239" w14:textId="77777777" w:rsidR="008C4F5F" w:rsidRDefault="008C4F5F" w:rsidP="0009590A">
            <w:pPr>
              <w:jc w:val="center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  <w:vAlign w:val="center"/>
          </w:tcPr>
          <w:p w14:paraId="1147EB49" w14:textId="77777777" w:rsidR="008C4F5F" w:rsidRDefault="008C4F5F" w:rsidP="0009590A">
            <w:pPr>
              <w:jc w:val="center"/>
            </w:pPr>
          </w:p>
        </w:tc>
      </w:tr>
      <w:tr w:rsidR="008C4F5F" w:rsidRPr="00BF7F99" w14:paraId="26B6E7EE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77C8D613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6EC9A0B1" w14:textId="77777777" w:rsidR="008C4F5F" w:rsidRDefault="00C93393">
            <w:pPr>
              <w:spacing w:after="0"/>
              <w:ind w:left="135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Принципы построения и аппаратные компоненты компьютерных сетей. Сетевые протоколы. Сеть Интернет. Адресация в сети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Система доменных имён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4826A800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07F207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1DCAAD7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992F210" w14:textId="77777777" w:rsidR="008C4F5F" w:rsidRDefault="008C4F5F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455D4899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8C4F5F" w:rsidRPr="00BF7F99" w14:paraId="70CF2BEF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51EC60D7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744BE79A" w14:textId="77777777" w:rsidR="008C4F5F" w:rsidRDefault="00C93393">
            <w:pPr>
              <w:spacing w:after="0"/>
              <w:ind w:left="135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Веб-сайт. Веб-страница. Взаимодействие браузера с веб-сервером. Динамические страницы. Разработка интернет-приложений (сайтов). </w:t>
            </w:r>
            <w:r>
              <w:rPr>
                <w:rFonts w:ascii="Times New Roman" w:hAnsi="Times New Roman"/>
                <w:color w:val="000000"/>
                <w:sz w:val="24"/>
              </w:rPr>
              <w:t>Сетевое хранение данных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1F00F46F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2AE18F9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00C958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5391A59" w14:textId="77777777" w:rsidR="008C4F5F" w:rsidRDefault="008C4F5F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2AB4AFF6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8C4F5F" w:rsidRPr="00BF7F99" w14:paraId="054D51F3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56D5592C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51CAD5CF" w14:textId="77777777" w:rsidR="008C4F5F" w:rsidRDefault="00C93393">
            <w:pPr>
              <w:spacing w:after="0"/>
              <w:ind w:left="135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Виды деятельности в сети Интернет. </w:t>
            </w:r>
            <w:r>
              <w:rPr>
                <w:rFonts w:ascii="Times New Roman" w:hAnsi="Times New Roman"/>
                <w:color w:val="000000"/>
                <w:sz w:val="24"/>
              </w:rPr>
              <w:t>Сервисы Интернета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6D794475" w14:textId="77777777" w:rsidR="008C4F5F" w:rsidRDefault="00C9339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04429AC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1FF9E5A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6AA7A1" w14:textId="77777777" w:rsidR="008C4F5F" w:rsidRDefault="008C4F5F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34ADA986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401</w:t>
              </w:r>
            </w:hyperlink>
          </w:p>
        </w:tc>
      </w:tr>
      <w:tr w:rsidR="008C4F5F" w:rsidRPr="00BF7F99" w14:paraId="19A4EF99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024D89B5" w14:textId="77777777" w:rsidR="008C4F5F" w:rsidRDefault="00C9339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15FF071C" w14:textId="77777777" w:rsidR="008C4F5F" w:rsidRDefault="00C93393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Сетевой этикет. Проблема подлинности полученной информации</w:t>
            </w:r>
            <w:r w:rsidR="0009590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14:paraId="73A8A198" w14:textId="00FCDBEC" w:rsidR="0009590A" w:rsidRPr="00C72A23" w:rsidRDefault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Государственные электронные сервисы и услуги. </w:t>
            </w: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>Открытые образовательные ресурсы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274C30F2" w14:textId="77777777" w:rsidR="008C4F5F" w:rsidRDefault="00C93393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FE6D89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BBCEE66" w14:textId="77777777" w:rsidR="008C4F5F" w:rsidRDefault="008C4F5F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A12796D" w14:textId="77777777" w:rsidR="008C4F5F" w:rsidRDefault="008C4F5F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4C135248" w14:textId="77777777" w:rsidR="008C4F5F" w:rsidRPr="00BF7F99" w:rsidRDefault="00C93393">
            <w:pPr>
              <w:spacing w:after="0"/>
              <w:ind w:left="135"/>
              <w:rPr>
                <w:rFonts w:ascii="Times New Roman" w:hAnsi="Times New Roman"/>
                <w:color w:val="0000FF"/>
                <w:u w:val="single"/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87321</w:t>
              </w:r>
            </w:hyperlink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</w:hyperlink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/5248229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  <w:p w14:paraId="01C9112F" w14:textId="1C488334" w:rsidR="0009590A" w:rsidRPr="00BF7F99" w:rsidRDefault="00BF7F99">
            <w:pPr>
              <w:spacing w:after="0"/>
              <w:ind w:left="135"/>
              <w:rPr>
                <w:lang w:val="ru-RU"/>
              </w:rPr>
            </w:pPr>
            <w:hyperlink r:id="rId56">
              <w:r w:rsidR="0009590A"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="0009590A" w:rsidRPr="00BF7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 w:rsidR="0009590A"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="0009590A" w:rsidRPr="00BF7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9590A"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="0009590A" w:rsidRPr="00BF7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 w:rsidR="0009590A"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="0009590A" w:rsidRPr="00BF7F9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/1658594</w:t>
              </w:r>
              <w:r w:rsidR="0009590A"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09590A" w:rsidRPr="00BF7F99" w14:paraId="70A29FF8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67888AE9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7C4604AD" w14:textId="126A0B3D" w:rsidR="0009590A" w:rsidRDefault="0009590A" w:rsidP="0009590A">
            <w:pPr>
              <w:spacing w:after="0"/>
              <w:ind w:left="135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Техногенные и экономические угрозы, связанные с использованием ИКТ. </w:t>
            </w:r>
            <w:r>
              <w:rPr>
                <w:rFonts w:ascii="Times New Roman" w:hAnsi="Times New Roman"/>
                <w:color w:val="000000"/>
                <w:sz w:val="24"/>
              </w:rPr>
              <w:t>Защита информации и информационная безопасность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252E609A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3CC23E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F4BD9B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1AD187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5FE5094C" w14:textId="7613E813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9784</w:t>
              </w:r>
            </w:hyperlink>
          </w:p>
        </w:tc>
      </w:tr>
      <w:tr w:rsidR="0009590A" w:rsidRPr="00BF7F99" w14:paraId="19D73D30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29DFD47F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0AE7D917" w14:textId="093DE0FB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Вредоносное программное обеспечение и способы борьбы с ним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7B800FBC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AE88AF7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2826A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D60D248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566FCB4D" w14:textId="74BB133D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9590A" w:rsidRPr="00BF7F99" w14:paraId="462964FB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715329B5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1E740BB4" w14:textId="25ECAB0B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Организация личного архива информации. Информационные технологии и профессиональная деятельность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64F1B11C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246C45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B5A5887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402F522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5082D4C5" w14:textId="47DE128E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/7981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</w:hyperlink>
          </w:p>
        </w:tc>
      </w:tr>
      <w:tr w:rsidR="0009590A" w:rsidRPr="00BF7F99" w14:paraId="0EFF4C7B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3D13BBBD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3916113C" w14:textId="036A7EC5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Модели и моделирование. Представление результатов моделирования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1EA000E4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B4EF95A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C0D953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45E00B8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654E7C31" w14:textId="2D7AB41E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abbcd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</w:hyperlink>
          </w:p>
        </w:tc>
      </w:tr>
      <w:tr w:rsidR="0009590A" w:rsidRPr="00BF7F99" w14:paraId="22D6E785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7325B4A4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088FECFF" w14:textId="278E00C4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Графы. Решение алгоритмических задач, связанных с анализом графов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14839807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6C1086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7C29F33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623C0B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03A66E02" w14:textId="575CB744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/079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590A" w:rsidRPr="00BF7F99" w14:paraId="73EB8AC0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297C93E9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2B432D22" w14:textId="0DC037B2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Дискретные игры двух игроков с полной информацией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4B2742E0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C3D56D4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38D97C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7FC350D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018C06BF" w14:textId="1AEF99C6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279</w:t>
              </w:r>
            </w:hyperlink>
          </w:p>
        </w:tc>
      </w:tr>
      <w:tr w:rsidR="0009590A" w:rsidRPr="00BF7F99" w14:paraId="34185C83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2E36DEE3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0A118881" w14:textId="22256EFF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графов и деревьев при описании объектов и процессов окружающего мира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5DAE6EC4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DC2DF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DD4C7B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CBD10A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1E1F5BFB" w14:textId="74EB143F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</w:hyperlink>
          </w:p>
        </w:tc>
      </w:tr>
      <w:tr w:rsidR="0009590A" w:rsidRPr="00BF7F99" w14:paraId="7F0AEE7B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25A1ED80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50210E28" w14:textId="1120037B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"Информационное моделирование"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1F28F963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F4112D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43A665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D532944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3A62E57E" w14:textId="7974B47D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09590A" w:rsidRPr="00BF7F99" w14:paraId="2D4A3C44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616BF179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051B947D" w14:textId="14324D2B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Анализ алгоритмов. Этапы решения задач на компьютере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0E1C379C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8E17FD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3B2737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95C4ED0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35482F45" w14:textId="0D3D0624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1535090</w:t>
              </w:r>
            </w:hyperlink>
          </w:p>
        </w:tc>
      </w:tr>
      <w:tr w:rsidR="0009590A" w:rsidRPr="00BF7F99" w14:paraId="1EF158B1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13F6BA26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7B4FF52E" w14:textId="68C72909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Язык программирования. Основные конструкции языка программирования. </w:t>
            </w:r>
            <w:r>
              <w:rPr>
                <w:rFonts w:ascii="Times New Roman" w:hAnsi="Times New Roman"/>
                <w:color w:val="000000"/>
                <w:sz w:val="24"/>
              </w:rPr>
              <w:t>Типы данных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457DDA73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32479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F24A13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9106DED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365611B0" w14:textId="792147C0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/3012411</w:t>
              </w:r>
            </w:hyperlink>
          </w:p>
        </w:tc>
      </w:tr>
      <w:tr w:rsidR="0009590A" w:rsidRPr="00BF7F99" w14:paraId="028A9921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2BE44A48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700266AC" w14:textId="3B7E23DF" w:rsidR="0009590A" w:rsidRDefault="0009590A" w:rsidP="000959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Ветвления. Составные условия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2729CF5E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A051ECC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7B1CD4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B0DA4A4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05720731" w14:textId="0CCA8531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</w:hyperlink>
          </w:p>
        </w:tc>
      </w:tr>
      <w:tr w:rsidR="0009590A" w:rsidRPr="00BF7F99" w14:paraId="3E1A87AC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1A212E8E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0603AD79" w14:textId="71330789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Циклы с условием. Циклы по переменной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5622A1B2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A1FFFC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E6239E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F1194C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6D645B96" w14:textId="506466C4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9353</w:t>
              </w:r>
            </w:hyperlink>
          </w:p>
        </w:tc>
      </w:tr>
      <w:tr w:rsidR="0009590A" w:rsidRPr="00BF7F99" w14:paraId="3C051092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1AD3A6D5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44B3E895" w14:textId="4DB517B1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44EE869A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AEA00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3F1851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94D676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12F42A3D" w14:textId="36C74F5C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09590A" w:rsidRPr="00BF7F99" w14:paraId="1DA3CE67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29598389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6A17F815" w14:textId="375AC422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задач методом перебора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34952B40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A9061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5CC53A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07267A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4B5BD915" w14:textId="173C5451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09590A" w:rsidRPr="00BF7F99" w14:paraId="7DABEE44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3031FBBE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089375F4" w14:textId="3023163B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Обработка символьных данных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1C20C186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FACE7C7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449CAE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E3B7B74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0AFBEC7B" w14:textId="007B5D61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234361</w:t>
              </w:r>
            </w:hyperlink>
          </w:p>
        </w:tc>
      </w:tr>
      <w:tr w:rsidR="0009590A" w:rsidRPr="00BF7F99" w14:paraId="1EEED2E6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47E0A0C3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0F842EA3" w14:textId="4D18B305" w:rsidR="0009590A" w:rsidRDefault="0009590A" w:rsidP="000959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величины (массивы)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5CFDD5DD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027766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AB3E0D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7842D4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2AA88B25" w14:textId="17B9FD53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09590A" w:rsidRPr="00BF7F99" w14:paraId="73BCD49B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4B1D8DD5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47D6FAC5" w14:textId="47989BA3" w:rsidR="0009590A" w:rsidRDefault="0009590A" w:rsidP="000959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Сортировка одномерного массива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1D5F41F8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7277D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46D895E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93BAF72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41C66927" w14:textId="55381DA3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/660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</w:hyperlink>
          </w:p>
        </w:tc>
      </w:tr>
      <w:tr w:rsidR="0009590A" w:rsidRPr="00BF7F99" w14:paraId="75767375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2E353D8A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4B869B18" w14:textId="4497875E" w:rsidR="0009590A" w:rsidRDefault="0009590A" w:rsidP="0009590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05F8B7E5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1B38D4E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40BD41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A9513C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209E56D9" w14:textId="64D5DC4D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09590A" w:rsidRPr="00BF7F99" w14:paraId="634C6687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5C384B49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76AD0C0E" w14:textId="0431021C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"Алгоритмы и элементы программирования"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67B45B70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24B653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735170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0813DF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3BEF3837" w14:textId="7B7175A6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09590A" w:rsidRPr="00BF7F99" w14:paraId="6078F890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05062D00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58F91850" w14:textId="672AA14B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6726A18E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010C563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714A05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31809A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451F652B" w14:textId="4ABB4EED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/096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dddd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590A" w:rsidRPr="00BF7F99" w14:paraId="4B4C6D26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1BE49344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2AF26136" w14:textId="697AB221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Последовательность решения задач анализа данных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2F880F5D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C225D9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032BF1C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DA87BD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7B962D15" w14:textId="0ECFAA0D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</w:hyperlink>
          </w:p>
        </w:tc>
      </w:tr>
      <w:tr w:rsidR="0009590A" w:rsidRPr="00BF7F99" w14:paraId="0CA31505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4E0421A5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0F8BA4CA" w14:textId="23108DCE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7B3D97CB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F552B7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272F5A5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F469981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727BA62E" w14:textId="4FBB60EE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/24865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</w:hyperlink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09590A" w:rsidRPr="00BF7F99" w14:paraId="2AD3E7A0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676A2047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6D653E39" w14:textId="4D1CEE4D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Компьютерно-математические модели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60110944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89D5996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8287D7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A20D5D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34E75C7D" w14:textId="62826ABE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</w:hyperlink>
          </w:p>
        </w:tc>
      </w:tr>
      <w:tr w:rsidR="0009590A" w:rsidRPr="00BF7F99" w14:paraId="64DEDF05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1E69B227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57E45184" w14:textId="69EEF156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Работа с готовой компьютерной моделью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6D181C80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10A5BC0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56EBB54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415528A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510C6DD8" w14:textId="4045E486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441</w:t>
              </w:r>
            </w:hyperlink>
          </w:p>
        </w:tc>
      </w:tr>
      <w:tr w:rsidR="0009590A" w:rsidRPr="00BF7F99" w14:paraId="2544B442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551E9DB4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1294E8E5" w14:textId="0EAD69A1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75B75F3F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CDEDB9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525932B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D8BC4F8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36102ABF" w14:textId="545CB8ED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</w:hyperlink>
          </w:p>
        </w:tc>
      </w:tr>
      <w:tr w:rsidR="0009590A" w:rsidRPr="00BF7F99" w14:paraId="1FA7F8C8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57C41DC5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19B6E795" w14:textId="2DBA02DB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Табличные (реляционные) базы данных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18DF10E1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09741BC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C19368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E40A28B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40A89D51" w14:textId="042F4A8C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/87468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fbd</w:t>
              </w:r>
            </w:hyperlink>
          </w:p>
        </w:tc>
      </w:tr>
      <w:tr w:rsidR="0009590A" w:rsidRPr="00BF7F99" w14:paraId="64528194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09FFC7A8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349B37F2" w14:textId="540C5C55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с готовой базой данных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41BE166E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46F59CC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D4A6CD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F0FC916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0BA216D4" w14:textId="254B864C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/487808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09590A" w:rsidRPr="00BF7F99" w14:paraId="236473BF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4C41FE4E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1AC5D3A0" w14:textId="793EFB5F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Средства искусственного интеллекта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32545A12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10402D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7ADDCF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79C116A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5954C05C" w14:textId="5D6BD63E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09590A" w:rsidRPr="00BF7F99" w14:paraId="4F9B0904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5FB9368F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5F6EF36C" w14:textId="003E6B32" w:rsidR="0009590A" w:rsidRPr="0009590A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Перспективы развития компьютерных интеллектуальных систем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3E7D7085" w14:textId="77777777" w:rsidR="0009590A" w:rsidRDefault="0009590A" w:rsidP="0009590A">
            <w:pPr>
              <w:spacing w:after="0"/>
              <w:ind w:left="135"/>
              <w:jc w:val="center"/>
            </w:pP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D526293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9C8D74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CEB4BEB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19CC59BB" w14:textId="0D06F10D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/5225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C72A23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37</w:t>
              </w:r>
            </w:hyperlink>
          </w:p>
        </w:tc>
      </w:tr>
      <w:tr w:rsidR="0009590A" w:rsidRPr="00C72A23" w14:paraId="0EA49EF3" w14:textId="77777777" w:rsidTr="0009590A">
        <w:trPr>
          <w:trHeight w:val="144"/>
          <w:tblCellSpacing w:w="20" w:type="nil"/>
        </w:trPr>
        <w:tc>
          <w:tcPr>
            <w:tcW w:w="937" w:type="dxa"/>
            <w:tcMar>
              <w:top w:w="50" w:type="dxa"/>
              <w:left w:w="100" w:type="dxa"/>
            </w:tcMar>
            <w:vAlign w:val="center"/>
          </w:tcPr>
          <w:p w14:paraId="09B5AD22" w14:textId="77777777" w:rsidR="0009590A" w:rsidRDefault="0009590A" w:rsidP="0009590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021" w:type="dxa"/>
            <w:tcMar>
              <w:top w:w="50" w:type="dxa"/>
              <w:left w:w="100" w:type="dxa"/>
            </w:tcMar>
            <w:vAlign w:val="center"/>
          </w:tcPr>
          <w:p w14:paraId="19BF9A31" w14:textId="27C67887" w:rsidR="0009590A" w:rsidRPr="00C72A23" w:rsidRDefault="00BF7F99" w:rsidP="0009590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Промежуточная аттестация</w:t>
            </w:r>
            <w:bookmarkStart w:id="12" w:name="_GoBack"/>
            <w:bookmarkEnd w:id="12"/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668AFD0D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D1ABED9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1896F4" w14:textId="77777777" w:rsidR="0009590A" w:rsidRDefault="0009590A" w:rsidP="0009590A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863B586" w14:textId="77777777" w:rsidR="0009590A" w:rsidRDefault="0009590A" w:rsidP="0009590A">
            <w:pPr>
              <w:spacing w:after="0"/>
              <w:ind w:left="135"/>
            </w:pPr>
          </w:p>
        </w:tc>
        <w:tc>
          <w:tcPr>
            <w:tcW w:w="2870" w:type="dxa"/>
            <w:tcMar>
              <w:top w:w="50" w:type="dxa"/>
              <w:left w:w="100" w:type="dxa"/>
            </w:tcMar>
            <w:vAlign w:val="center"/>
          </w:tcPr>
          <w:p w14:paraId="2437E04D" w14:textId="0F471E03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</w:p>
        </w:tc>
      </w:tr>
      <w:tr w:rsidR="0009590A" w14:paraId="6831DB90" w14:textId="77777777" w:rsidTr="0009590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C7293DC" w14:textId="77777777" w:rsidR="0009590A" w:rsidRPr="00C72A23" w:rsidRDefault="0009590A" w:rsidP="0009590A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14" w:type="dxa"/>
            <w:tcMar>
              <w:top w:w="50" w:type="dxa"/>
              <w:left w:w="100" w:type="dxa"/>
            </w:tcMar>
            <w:vAlign w:val="center"/>
          </w:tcPr>
          <w:p w14:paraId="329F58FB" w14:textId="77777777" w:rsidR="0009590A" w:rsidRDefault="0009590A" w:rsidP="0009590A">
            <w:pPr>
              <w:spacing w:after="0"/>
              <w:ind w:left="135"/>
              <w:jc w:val="center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6256AE7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82F1F8" w14:textId="77777777" w:rsidR="0009590A" w:rsidRDefault="0009590A" w:rsidP="0009590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E89669A" w14:textId="77777777" w:rsidR="0009590A" w:rsidRDefault="0009590A" w:rsidP="0009590A"/>
        </w:tc>
      </w:tr>
    </w:tbl>
    <w:p w14:paraId="5BC1174D" w14:textId="77777777" w:rsidR="008C4F5F" w:rsidRDefault="008C4F5F">
      <w:pPr>
        <w:sectPr w:rsidR="008C4F5F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4587756" w14:textId="77777777" w:rsidR="008C4F5F" w:rsidRPr="00C72A23" w:rsidRDefault="00C93393">
      <w:pPr>
        <w:spacing w:before="199" w:after="199"/>
        <w:ind w:left="120"/>
        <w:rPr>
          <w:lang w:val="ru-RU"/>
        </w:rPr>
      </w:pPr>
      <w:bookmarkStart w:id="13" w:name="block-65354932"/>
      <w:bookmarkEnd w:id="11"/>
      <w:r w:rsidRPr="00C72A23">
        <w:rPr>
          <w:rFonts w:ascii="Times New Roman" w:hAnsi="Times New Roman"/>
          <w:b/>
          <w:color w:val="000000"/>
          <w:sz w:val="28"/>
          <w:lang w:val="ru-RU"/>
        </w:rPr>
        <w:t>ПРОВЕРЯЕМЫЕ ТРЕБОВАНИЯ К РЕЗУЛЬТАТАМ ОСВОЕНИЯ ОСНОВНОЙ ОБРАЗОВАТЕЛЬНОЙ ПРОГРАММЫ</w:t>
      </w:r>
    </w:p>
    <w:p w14:paraId="60E6FC20" w14:textId="77777777" w:rsidR="008C4F5F" w:rsidRDefault="00C9339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10 КЛАСС </w:t>
      </w:r>
    </w:p>
    <w:p w14:paraId="18634852" w14:textId="77777777" w:rsidR="008C4F5F" w:rsidRDefault="008C4F5F">
      <w:pPr>
        <w:spacing w:after="0"/>
        <w:ind w:left="120"/>
      </w:pP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28"/>
        <w:gridCol w:w="7635"/>
      </w:tblGrid>
      <w:tr w:rsidR="008C4F5F" w:rsidRPr="00BF7F99" w14:paraId="15C2B8C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3DA2C76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53E866F5" w14:textId="77777777" w:rsidR="008C4F5F" w:rsidRPr="00C72A23" w:rsidRDefault="00C93393">
            <w:pPr>
              <w:spacing w:after="0"/>
              <w:ind w:left="135"/>
              <w:rPr>
                <w:lang w:val="ru-RU"/>
              </w:rPr>
            </w:pPr>
            <w:r w:rsidRPr="00C72A2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8C4F5F" w:rsidRPr="00C72A23" w14:paraId="503F7BF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A372964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613BDAA3" w14:textId="1FCA093C" w:rsidR="008C4F5F" w:rsidRPr="00C72A23" w:rsidRDefault="0009590A">
            <w:pPr>
              <w:spacing w:after="0" w:line="336" w:lineRule="auto"/>
              <w:ind w:left="228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П</w:t>
            </w:r>
            <w:r w:rsidR="00C93393"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о теме «Цифровая грамотность»</w:t>
            </w:r>
          </w:p>
        </w:tc>
      </w:tr>
      <w:tr w:rsidR="008C4F5F" w:rsidRPr="00BF7F99" w14:paraId="6D27C0C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E83FAB7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1836109B" w14:textId="6018801E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представлениями о роли информации и связанных с ней процессов в природе, технике и обществе, понятиями «информация», «информационный процесс», «система», «компоненты системы», «системный эффект», «информационная система», «система управления»; владение методами поиска информации в сети Интернет; умение критически оценивать информацию, полученную из сети Интернет</w:t>
            </w:r>
          </w:p>
        </w:tc>
      </w:tr>
      <w:tr w:rsidR="008C4F5F" w:rsidRPr="00BF7F99" w14:paraId="60D6406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91B9485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221D8078" w14:textId="40E73C7D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характеризовать большие данные, приводить примеры источников их получения и направления использования</w:t>
            </w:r>
          </w:p>
        </w:tc>
      </w:tr>
      <w:tr w:rsidR="008C4F5F" w:rsidRPr="00BF7F99" w14:paraId="2CD495C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6709957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78B758BF" w14:textId="658C366D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основных принципов устройства и функционирования современных стационарных и мобильных компьютеров; тенденций развития компьютерных технологий; владение навыками работы с операционными системами и основными видами программного обеспечения для решения учебных задач по выбранной специализации</w:t>
            </w:r>
          </w:p>
        </w:tc>
      </w:tr>
      <w:tr w:rsidR="008C4F5F" w:rsidRPr="00BF7F99" w14:paraId="71560EB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28350B4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32BBFFEE" w14:textId="4A74AD6D" w:rsidR="008C4F5F" w:rsidRPr="00C72A23" w:rsidRDefault="00C93393">
            <w:pPr>
              <w:spacing w:after="0" w:line="312" w:lineRule="auto"/>
              <w:ind w:left="228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8C4F5F" w:rsidRPr="00BF7F99" w14:paraId="22462557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D7FB111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76B89557" w14:textId="7A3B8FF2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Понимание основных принципов дискретизации различных видов информации; умение определять информационный объём текстовых, графических и звуковых данных при заданных параметрах дискретизации</w:t>
            </w:r>
          </w:p>
        </w:tc>
      </w:tr>
      <w:tr w:rsidR="008C4F5F" w:rsidRPr="00BF7F99" w14:paraId="3B64BEC6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8134275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15E98A21" w14:textId="36E73C2F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строить неравномерные коды, допускающие однозначное декодирование сообщений (префиксные коды); использовать простейшие коды, которые позволяют обнаруживать и исправлять ошибки при передаче данных</w:t>
            </w:r>
          </w:p>
        </w:tc>
      </w:tr>
      <w:tr w:rsidR="008C4F5F" w:rsidRPr="00BF7F99" w14:paraId="377AC168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2F780E8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0C1908FE" w14:textId="6A739222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теоретическим аппаратом, позволяющим осуществлять представление заданного натурального числа в различных системах счисления</w:t>
            </w:r>
          </w:p>
        </w:tc>
      </w:tr>
      <w:tr w:rsidR="008C4F5F" w:rsidRPr="00BF7F99" w14:paraId="0A27211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B5A710B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57AFB106" w14:textId="044EDA40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Владение теоретическим аппаратом, позволяющим выполнять преобразования логических выражений, используя законы алгебры логики</w:t>
            </w:r>
          </w:p>
        </w:tc>
      </w:tr>
      <w:tr w:rsidR="008C4F5F" w:rsidRPr="00C72A23" w14:paraId="761F5B09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A2DA7D5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648C517F" w14:textId="55A4CAE3" w:rsidR="008C4F5F" w:rsidRPr="00C72A23" w:rsidRDefault="00C93393">
            <w:pPr>
              <w:spacing w:after="0" w:line="312" w:lineRule="auto"/>
              <w:ind w:left="228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«Информационные технологии»</w:t>
            </w:r>
          </w:p>
        </w:tc>
      </w:tr>
      <w:tr w:rsidR="008C4F5F" w:rsidRPr="00BF7F99" w14:paraId="7D8C66F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BF469AC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5A86B9A2" w14:textId="41A2D54E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</w:t>
            </w:r>
          </w:p>
        </w:tc>
      </w:tr>
      <w:tr w:rsidR="008C4F5F" w:rsidRPr="00BF7F99" w14:paraId="539F6EC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E583B1A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69E00EAA" w14:textId="6EE5F68F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табличные (реляционные) базы данных, в частности, составлять запросы в базах данных (в том числе вычисляемые запросы), выполнять сортировку и поиск записей в базе данных; наполнять разработанную базу данных</w:t>
            </w:r>
          </w:p>
        </w:tc>
      </w:tr>
      <w:tr w:rsidR="008C4F5F" w:rsidRPr="00BF7F99" w14:paraId="1B76719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6693B55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37" w:type="dxa"/>
            <w:tcMar>
              <w:top w:w="50" w:type="dxa"/>
              <w:left w:w="100" w:type="dxa"/>
            </w:tcMar>
            <w:vAlign w:val="center"/>
          </w:tcPr>
          <w:p w14:paraId="2E15F576" w14:textId="7FD0A18E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электронные таблицы для анализа, представления и обработки данных (включая вычисление суммы, среднего арифметического, наибольшего и наименьшего значений, решение уравнений)</w:t>
            </w:r>
          </w:p>
        </w:tc>
      </w:tr>
    </w:tbl>
    <w:p w14:paraId="29F02012" w14:textId="77777777" w:rsidR="008C4F5F" w:rsidRPr="00C72A23" w:rsidRDefault="008C4F5F">
      <w:pPr>
        <w:spacing w:after="0"/>
        <w:ind w:left="120"/>
        <w:rPr>
          <w:lang w:val="ru-RU"/>
        </w:rPr>
      </w:pPr>
    </w:p>
    <w:p w14:paraId="7C0B1C31" w14:textId="77777777" w:rsidR="008C4F5F" w:rsidRDefault="00C93393">
      <w:pPr>
        <w:spacing w:before="199" w:after="199"/>
        <w:ind w:left="120"/>
      </w:pPr>
      <w:r>
        <w:rPr>
          <w:rFonts w:ascii="Times New Roman" w:hAnsi="Times New Roman"/>
          <w:b/>
          <w:color w:val="333333"/>
          <w:sz w:val="28"/>
        </w:rPr>
        <w:t>11 КЛАСС</w:t>
      </w:r>
    </w:p>
    <w:p w14:paraId="514572D8" w14:textId="77777777" w:rsidR="008C4F5F" w:rsidRDefault="008C4F5F">
      <w:pPr>
        <w:spacing w:after="0"/>
        <w:ind w:left="120"/>
      </w:pP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75"/>
        <w:gridCol w:w="7444"/>
      </w:tblGrid>
      <w:tr w:rsidR="008C4F5F" w:rsidRPr="00BF7F99" w14:paraId="7DC5AD1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053A9CC" w14:textId="77777777" w:rsidR="008C4F5F" w:rsidRDefault="00C9339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54A5F570" w14:textId="77777777" w:rsidR="008C4F5F" w:rsidRPr="00C72A23" w:rsidRDefault="00C93393">
            <w:pPr>
              <w:spacing w:after="0"/>
              <w:ind w:left="243"/>
              <w:rPr>
                <w:lang w:val="ru-RU"/>
              </w:rPr>
            </w:pPr>
            <w:r w:rsidRPr="00C72A23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среднего общего образования </w:t>
            </w:r>
          </w:p>
        </w:tc>
      </w:tr>
      <w:tr w:rsidR="008C4F5F" w:rsidRPr="00C72A23" w14:paraId="753DBEEE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38F332A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47AA8F06" w14:textId="38AFAE43" w:rsidR="008C4F5F" w:rsidRPr="00C72A23" w:rsidRDefault="00C93393">
            <w:pPr>
              <w:spacing w:after="0" w:line="312" w:lineRule="auto"/>
              <w:ind w:left="336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«Цифровая грамотность»</w:t>
            </w:r>
          </w:p>
        </w:tc>
      </w:tr>
      <w:tr w:rsidR="008C4F5F" w:rsidRPr="00BF7F99" w14:paraId="29C552C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CD2A3ED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17E7917E" w14:textId="2C06D202" w:rsidR="008C4F5F" w:rsidRPr="00C72A23" w:rsidRDefault="00C93393">
            <w:pPr>
              <w:shd w:val="clear" w:color="auto" w:fill="FFFFFF"/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Наличие представлений о компьютерных сетях и их роли в современном мире; об общих принципах разработки и функционирования интернет-приложений</w:t>
            </w:r>
          </w:p>
        </w:tc>
      </w:tr>
      <w:tr w:rsidR="008C4F5F" w:rsidRPr="00BF7F99" w14:paraId="366AC3AA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1206A658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24283AF6" w14:textId="0EA52B60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организовывать личное информационное пространство с использованием различных средств цифровых технологий; понимание возможностей цифровых сервисов государственных услуг, цифровых образовательных сервисов; понимание возможностей и ограничений технологий искусственного интеллекта в различных областях; наличие представлений об использовании информационных технологий в различных профессиональных сферах</w:t>
            </w:r>
          </w:p>
        </w:tc>
      </w:tr>
      <w:tr w:rsidR="008C4F5F" w:rsidRPr="00BF7F99" w14:paraId="321462A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8E1117F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2D690C94" w14:textId="78FE67FE" w:rsidR="008C4F5F" w:rsidRPr="00C72A23" w:rsidRDefault="00C93393">
            <w:pPr>
              <w:spacing w:after="0" w:line="312" w:lineRule="auto"/>
              <w:ind w:left="336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«Теоретические основы информатики»</w:t>
            </w:r>
          </w:p>
        </w:tc>
      </w:tr>
      <w:tr w:rsidR="008C4F5F" w:rsidRPr="00BF7F99" w14:paraId="704532FD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5318A4A9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7371CFFE" w14:textId="7BFB6348" w:rsidR="008C4F5F" w:rsidRPr="00C72A23" w:rsidRDefault="0009590A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В</w:t>
            </w:r>
            <w:r w:rsidR="00C93393"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ладение теоретическим аппаратом, позволяющим определять кратчайший путь во взвешенном графе и количество путей между вершинами ориентированного ациклического графа</w:t>
            </w:r>
          </w:p>
        </w:tc>
      </w:tr>
      <w:tr w:rsidR="008C4F5F" w:rsidRPr="00BF7F99" w14:paraId="12813A24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29C20D85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148D79AA" w14:textId="2B348498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«Алгоритмы и программирование»</w:t>
            </w:r>
          </w:p>
        </w:tc>
      </w:tr>
      <w:tr w:rsidR="008C4F5F" w:rsidRPr="00BF7F99" w14:paraId="38FDB775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02A02038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5400AD1B" w14:textId="13ACCBC0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читать и понимать программы, реализующие несложные алгоритмы обработки числовых и текстовых данных (в том числе массивов и символьных строк) на выбранном для изучения универсальном языке программирования высокого уровня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, С++, С#); умение анализировать алгоритмы с использованием таблиц трассировки; определять без использования компьютера результаты выполнения несложных программ, включающих циклы, ветвления и подпрограммы, при заданных исходных данных</w:t>
            </w:r>
          </w:p>
        </w:tc>
      </w:tr>
      <w:tr w:rsidR="008C4F5F" w:rsidRPr="00BF7F99" w14:paraId="1CB88DD0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7873DB64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0FB48E02" w14:textId="57A75FA8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модифицировать готовые программы для решения новых задач, использовать их в своих программах в качестве подпрограмм (процедур, функций)</w:t>
            </w:r>
          </w:p>
        </w:tc>
      </w:tr>
      <w:tr w:rsidR="008C4F5F" w:rsidRPr="00BF7F99" w14:paraId="6699B3FB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6F25290B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7FA48BF2" w14:textId="34B41686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Умение реализовать этапы решения задач на компьютере; умение реализовывать на выбранном для изучения языке программирования высокого уровня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, С++, С#) типовые алгоритмы обработки чисел, числовых последовательностей и массивов: представление числа в виде набора простых сомножителей; нахождение максимальной (минимальной) цифры натурального числа, записанного в системе счисления с основанием, не превышающим 10; вычисление обобщённых характеристик элементов массива или числовой последовательности (суммы, произведения среднего арифметического, минимального и максимального элементов, количества элементов, удовлетворяющих заданному условию); сортировку элементов массива</w:t>
            </w:r>
          </w:p>
        </w:tc>
      </w:tr>
      <w:tr w:rsidR="008C4F5F" w:rsidRPr="00C72A23" w14:paraId="05669C1F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319A81C5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0F713763" w14:textId="7EF5477E" w:rsidR="008C4F5F" w:rsidRPr="00C72A23" w:rsidRDefault="00C93393">
            <w:pPr>
              <w:spacing w:after="0" w:line="312" w:lineRule="auto"/>
              <w:ind w:left="336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По теме «Информационные технологии»</w:t>
            </w:r>
          </w:p>
        </w:tc>
      </w:tr>
      <w:tr w:rsidR="008C4F5F" w:rsidRPr="00BF7F99" w14:paraId="0FFC19E2" w14:textId="77777777">
        <w:trPr>
          <w:trHeight w:val="144"/>
        </w:trPr>
        <w:tc>
          <w:tcPr>
            <w:tcW w:w="1988" w:type="dxa"/>
            <w:tcMar>
              <w:top w:w="50" w:type="dxa"/>
              <w:left w:w="100" w:type="dxa"/>
            </w:tcMar>
            <w:vAlign w:val="center"/>
          </w:tcPr>
          <w:p w14:paraId="4C800BDB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11842" w:type="dxa"/>
            <w:tcMar>
              <w:top w:w="50" w:type="dxa"/>
              <w:left w:w="100" w:type="dxa"/>
            </w:tcMar>
            <w:vAlign w:val="center"/>
          </w:tcPr>
          <w:p w14:paraId="6753AC0B" w14:textId="27415702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Умение использовать компьютерно-математические модели для анализа объектов и процессов: формулировать цель моделирования, выполнять анализ результатов, полученных в ходе моделирования; оценивать адекватность модели моделируемому объекту или процессу; представлять результаты моделирования в наглядном виде</w:t>
            </w:r>
          </w:p>
        </w:tc>
      </w:tr>
    </w:tbl>
    <w:p w14:paraId="5579BE8E" w14:textId="77777777" w:rsidR="008C4F5F" w:rsidRPr="00C72A23" w:rsidRDefault="008C4F5F">
      <w:pPr>
        <w:spacing w:after="0"/>
        <w:ind w:left="120"/>
        <w:rPr>
          <w:lang w:val="ru-RU"/>
        </w:rPr>
      </w:pPr>
    </w:p>
    <w:p w14:paraId="3A90240E" w14:textId="77777777" w:rsidR="008C4F5F" w:rsidRPr="00C72A23" w:rsidRDefault="008C4F5F">
      <w:pPr>
        <w:rPr>
          <w:lang w:val="ru-RU"/>
        </w:rPr>
        <w:sectPr w:rsidR="008C4F5F" w:rsidRPr="00C72A23">
          <w:pgSz w:w="11906" w:h="16383"/>
          <w:pgMar w:top="1134" w:right="850" w:bottom="1134" w:left="1701" w:header="720" w:footer="720" w:gutter="0"/>
          <w:cols w:space="720"/>
        </w:sectPr>
      </w:pPr>
    </w:p>
    <w:p w14:paraId="46C3F817" w14:textId="77777777" w:rsidR="008C4F5F" w:rsidRDefault="00C93393">
      <w:pPr>
        <w:spacing w:before="199" w:after="199"/>
        <w:ind w:left="120"/>
      </w:pPr>
      <w:bookmarkStart w:id="14" w:name="block-65354933"/>
      <w:bookmarkEnd w:id="13"/>
      <w:r>
        <w:rPr>
          <w:rFonts w:ascii="Times New Roman" w:hAnsi="Times New Roman"/>
          <w:b/>
          <w:color w:val="000000"/>
          <w:sz w:val="28"/>
        </w:rPr>
        <w:t>ПРОВЕРЯЕМЫЕ ЭЛЕМЕНТЫ СОДЕРЖАНИЯ</w:t>
      </w:r>
    </w:p>
    <w:p w14:paraId="67115D60" w14:textId="77777777" w:rsidR="008C4F5F" w:rsidRDefault="008C4F5F">
      <w:pPr>
        <w:spacing w:before="199" w:after="199"/>
        <w:ind w:left="120"/>
      </w:pPr>
    </w:p>
    <w:p w14:paraId="20380F9B" w14:textId="77777777" w:rsidR="008C4F5F" w:rsidRDefault="00C9339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10 КЛАСС</w:t>
      </w:r>
    </w:p>
    <w:tbl>
      <w:tblPr>
        <w:tblW w:w="0" w:type="auto"/>
        <w:tblInd w:w="144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8401"/>
      </w:tblGrid>
      <w:tr w:rsidR="008C4F5F" w14:paraId="1DACA6CF" w14:textId="77777777" w:rsidTr="0009590A">
        <w:trPr>
          <w:trHeight w:val="144"/>
          <w:tblHeader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30E0BE20" w14:textId="77777777" w:rsidR="008C4F5F" w:rsidRDefault="00C9339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38EAAAF1" w14:textId="77777777" w:rsidR="008C4F5F" w:rsidRDefault="00C93393">
            <w:pPr>
              <w:spacing w:after="0"/>
              <w:ind w:left="243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C4F5F" w14:paraId="26E14845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03882314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8B65B82" w14:textId="0D357E3C" w:rsidR="008C4F5F" w:rsidRDefault="00C93393">
            <w:pPr>
              <w:spacing w:after="0" w:line="312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8C4F5F" w:rsidRPr="00BF7F99" w14:paraId="2D2C3CB5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2B9E41D4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715035C8" w14:textId="1F9AB91D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Принципы работы компьютера. Персональный компьютер. Выбор конфигурации компьютера в зависимости от решаемых задач</w:t>
            </w:r>
          </w:p>
        </w:tc>
      </w:tr>
      <w:tr w:rsidR="008C4F5F" w14:paraId="312C8E7E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1521B9C2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49DFFE53" w14:textId="03AFF4E4" w:rsidR="008C4F5F" w:rsidRDefault="00C93393">
            <w:pPr>
              <w:spacing w:after="0" w:line="312" w:lineRule="auto"/>
              <w:ind w:left="336"/>
              <w:jc w:val="both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Основные тенденции развития компьютерных технологий. Параллельные вычисления. Многопроцессорные системы. Суперкомпьютеры. Микроконтроллеры. </w:t>
            </w:r>
            <w:r>
              <w:rPr>
                <w:rFonts w:ascii="Times New Roman" w:hAnsi="Times New Roman"/>
                <w:color w:val="000000"/>
                <w:sz w:val="24"/>
              </w:rPr>
              <w:t>Роботизированные производства</w:t>
            </w:r>
          </w:p>
        </w:tc>
      </w:tr>
      <w:tr w:rsidR="008C4F5F" w:rsidRPr="00BF7F99" w14:paraId="70EE3781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15635789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F21DB7E" w14:textId="691237F4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Файловая система. Поиск в файловой системе. Организация хранения и обработки данных с использованием интернет-сервисов, облачных технологий и мобильных устройств</w:t>
            </w:r>
          </w:p>
        </w:tc>
      </w:tr>
      <w:tr w:rsidR="008C4F5F" w14:paraId="478554E8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7DD43BAF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52029119" w14:textId="59B9A2DF" w:rsidR="008C4F5F" w:rsidRDefault="00C93393">
            <w:pPr>
              <w:spacing w:after="0" w:line="312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8C4F5F" w:rsidRPr="00C72A23" w14:paraId="1F8AA1C4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6117268A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502E694D" w14:textId="50894614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Информация, данные и знания. Универсальность дискретного представления информации. Двоичное кодирование</w:t>
            </w:r>
          </w:p>
        </w:tc>
      </w:tr>
      <w:tr w:rsidR="008C4F5F" w:rsidRPr="00BF7F99" w14:paraId="7C78BB2E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246C9A2C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756345C6" w14:textId="7174277E" w:rsidR="008C4F5F" w:rsidRPr="0009590A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Равномерные и неравномерные коды. </w:t>
            </w:r>
            <w:r w:rsidRPr="0009590A">
              <w:rPr>
                <w:rFonts w:ascii="Times New Roman" w:hAnsi="Times New Roman"/>
                <w:color w:val="000000"/>
                <w:sz w:val="24"/>
                <w:lang w:val="ru-RU"/>
              </w:rPr>
              <w:t>Условие Фано</w:t>
            </w:r>
          </w:p>
        </w:tc>
      </w:tr>
      <w:tr w:rsidR="008C4F5F" w:rsidRPr="00BF7F99" w14:paraId="2BDAA1C1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3EB1D676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477D455B" w14:textId="0B942EED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Подходы к измерению информации. Сущность объёмного (алфавитного) подхода к измерению информации, определение бита с точки зрения алфавитного подхода, связь между размером алфавита и информационным весом символа (в предположении о равновероятности появления символов), связь между единицами измерения информации: бит, байт, Кбайт, Мбайт, Гбайт. Сущность содержательного (вероятностного) подхода к измерению информации, определение бита с позиции содержания сообщения</w:t>
            </w:r>
          </w:p>
        </w:tc>
      </w:tr>
      <w:tr w:rsidR="008C4F5F" w14:paraId="16DEB6FA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7D7C3FF4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22AE617D" w14:textId="54C9F2F5" w:rsidR="008C4F5F" w:rsidRDefault="00C93393">
            <w:pPr>
              <w:spacing w:after="0" w:line="312" w:lineRule="auto"/>
              <w:ind w:left="336"/>
              <w:jc w:val="both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Информационные процессы. Передача информации. Источник, приёмник, канал связи, сигнал, кодирование. Искажение информации при передаче. Скорость передачи данных по каналу связи. </w:t>
            </w:r>
            <w:r>
              <w:rPr>
                <w:rFonts w:ascii="Times New Roman" w:hAnsi="Times New Roman"/>
                <w:color w:val="000000"/>
                <w:sz w:val="24"/>
              </w:rPr>
              <w:t>Хранение информации, объём памяти</w:t>
            </w:r>
          </w:p>
        </w:tc>
      </w:tr>
      <w:tr w:rsidR="008C4F5F" w14:paraId="77074D1D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791E61FE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DA250ED" w14:textId="4B42E64B" w:rsidR="008C4F5F" w:rsidRDefault="00C93393">
            <w:pPr>
              <w:spacing w:after="0" w:line="312" w:lineRule="auto"/>
              <w:ind w:left="336"/>
              <w:jc w:val="both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Системы. Компоненты системы и их взаимодействие. Системы управления. Управление как информационный процесс. </w:t>
            </w:r>
            <w:r>
              <w:rPr>
                <w:rFonts w:ascii="Times New Roman" w:hAnsi="Times New Roman"/>
                <w:color w:val="000000"/>
                <w:sz w:val="24"/>
              </w:rPr>
              <w:t>Обратная связь</w:t>
            </w:r>
          </w:p>
        </w:tc>
      </w:tr>
      <w:tr w:rsidR="008C4F5F" w14:paraId="2F74A88D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6E265A80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506AE233" w14:textId="6796174F" w:rsidR="008C4F5F" w:rsidRDefault="00C93393">
            <w:pPr>
              <w:spacing w:after="0" w:line="312" w:lineRule="auto"/>
              <w:ind w:left="336"/>
              <w:jc w:val="both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Системы счисления. Развёрнутая запись целых и дробных чисел в позиционных системах счисления. Свойства позиционной записи числа: количество цифр в записи, признак делимости числа на основание системы счисления. Алгоритм перевода целого числа из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-ичной системы счисления в десятичную. Алгоритм перевода конечной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-ичной дроби в десятичную. Алгоритм перевода целого числа из десятичной системы счисления в </w:t>
            </w:r>
            <w:r>
              <w:rPr>
                <w:rFonts w:ascii="Times New Roman" w:hAnsi="Times New Roman"/>
                <w:color w:val="000000"/>
                <w:sz w:val="24"/>
              </w:rPr>
              <w:t>P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-ичную. Двоичная, восьмеричная и шестнадцатеричная системы счисления, перевод чисел между этими системами. </w:t>
            </w:r>
            <w:r>
              <w:rPr>
                <w:rFonts w:ascii="Times New Roman" w:hAnsi="Times New Roman"/>
                <w:color w:val="000000"/>
                <w:sz w:val="24"/>
              </w:rPr>
              <w:t>Арифметические операции в позиционных системах счисления</w:t>
            </w:r>
          </w:p>
        </w:tc>
      </w:tr>
      <w:tr w:rsidR="008C4F5F" w:rsidRPr="00BF7F99" w14:paraId="205B513C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297303E3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3C68ED10" w14:textId="7890DAAD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целых и вещественных чисел в памяти компьютера</w:t>
            </w:r>
          </w:p>
        </w:tc>
      </w:tr>
      <w:tr w:rsidR="008C4F5F" w:rsidRPr="00BF7F99" w14:paraId="745A6AC9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6A483D24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705E7FD1" w14:textId="33498EAA" w:rsidR="008C4F5F" w:rsidRPr="00BF7F99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Кодирование текстов.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ASCII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Однобайтные кодировки. Стандарт </w:t>
            </w:r>
            <w:r>
              <w:rPr>
                <w:rFonts w:ascii="Times New Roman" w:hAnsi="Times New Roman"/>
                <w:color w:val="000000"/>
                <w:sz w:val="24"/>
              </w:rPr>
              <w:t>UNICODE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. Кодировка </w:t>
            </w:r>
            <w:r>
              <w:rPr>
                <w:rFonts w:ascii="Times New Roman" w:hAnsi="Times New Roman"/>
                <w:color w:val="000000"/>
                <w:sz w:val="24"/>
              </w:rPr>
              <w:t>UTF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-8. </w:t>
            </w:r>
            <w:r w:rsidRPr="00BF7F99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информационного объёма текстовых сообщений</w:t>
            </w:r>
          </w:p>
        </w:tc>
      </w:tr>
      <w:tr w:rsidR="008C4F5F" w:rsidRPr="00BF7F99" w14:paraId="04CC5B07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4BBF9695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1000ABD2" w14:textId="0EC2B66C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Кодирование изображений. Оценка информационного объёма растрового графического изображения при заданном разрешении и глубине кодирования цвета. Кодирование звука. Оценка информационного объёма звуковых данных при заданных частоте дискретизации и разрядности кодирования</w:t>
            </w:r>
          </w:p>
        </w:tc>
      </w:tr>
      <w:tr w:rsidR="008C4F5F" w:rsidRPr="00BF7F99" w14:paraId="23CFCD6E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2ECCD6D0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0359B70B" w14:textId="15EA87C6" w:rsidR="008C4F5F" w:rsidRPr="00C72A23" w:rsidRDefault="00C93393">
            <w:pPr>
              <w:spacing w:after="0" w:line="312" w:lineRule="auto"/>
              <w:ind w:left="336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Алгебра логики. Высказывания. Логические операции. Таблицы истинности логических операций «дизъюнкция», «конъюнкция», «инверсия», «импликация», «эквиваленция». Логические выражения. Вычисление логического значения составного высказывания при известных значениях входящих в него элементарных высказываний. Таблицы истинности логических выражений. Логические операции и операции над множествами. Примеры законов алгебры логики. Эквивалентные преобразования логических выражений. Логические функции. Построение логического выражения с данной таблицей истинности. Логические элементы компьютера. Триггер. Сумматор. Построение схемы на логических элементах по логическому выражению. Запись логического выражения по логической схеме</w:t>
            </w:r>
          </w:p>
        </w:tc>
      </w:tr>
      <w:tr w:rsidR="008C4F5F" w14:paraId="7CF076FA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7608C3C8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494BD328" w14:textId="64EA3C13" w:rsidR="008C4F5F" w:rsidRDefault="00C93393">
            <w:pPr>
              <w:spacing w:after="0" w:line="312" w:lineRule="auto"/>
              <w:ind w:left="336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8C4F5F" w14:paraId="2851997D" w14:textId="77777777" w:rsidTr="0009590A">
        <w:trPr>
          <w:trHeight w:val="144"/>
        </w:trPr>
        <w:tc>
          <w:tcPr>
            <w:tcW w:w="1018" w:type="dxa"/>
            <w:tcMar>
              <w:top w:w="50" w:type="dxa"/>
              <w:left w:w="100" w:type="dxa"/>
            </w:tcMar>
            <w:vAlign w:val="center"/>
          </w:tcPr>
          <w:p w14:paraId="30113FAB" w14:textId="77777777" w:rsidR="008C4F5F" w:rsidRDefault="00C93393">
            <w:pPr>
              <w:spacing w:after="0" w:line="312" w:lineRule="auto"/>
              <w:ind w:left="336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401" w:type="dxa"/>
            <w:tcMar>
              <w:top w:w="50" w:type="dxa"/>
              <w:left w:w="100" w:type="dxa"/>
            </w:tcMar>
            <w:vAlign w:val="center"/>
          </w:tcPr>
          <w:p w14:paraId="20C45DDD" w14:textId="6330BFFD" w:rsidR="008C4F5F" w:rsidRDefault="00C93393">
            <w:pPr>
              <w:spacing w:after="0" w:line="312" w:lineRule="auto"/>
              <w:ind w:left="336"/>
              <w:jc w:val="both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Текстовый процессор. Редактирование и форматирование. Проверка орфографии и грамматики. Средства поиска и автозамены в текстовом процессоре. Использование стилей. Структурированные текстовые документы. Сноски, оглавление. Облачные сервисы. Коллективная работа с документом. Инструменты рецензирования в текстовых процессорах. Деловая переписка. Реферат. Правила цитирования источников и оформления библиографических ссылок. </w:t>
            </w:r>
            <w:r>
              <w:rPr>
                <w:rFonts w:ascii="Times New Roman" w:hAnsi="Times New Roman"/>
                <w:color w:val="000000"/>
                <w:sz w:val="24"/>
              </w:rPr>
              <w:t>Оформление списка литературы</w:t>
            </w:r>
          </w:p>
        </w:tc>
      </w:tr>
    </w:tbl>
    <w:p w14:paraId="5D7A1EB5" w14:textId="77777777" w:rsidR="008C4F5F" w:rsidRDefault="008C4F5F">
      <w:pPr>
        <w:spacing w:after="0"/>
        <w:ind w:left="120"/>
      </w:pPr>
    </w:p>
    <w:p w14:paraId="30F8FED7" w14:textId="77777777" w:rsidR="008C4F5F" w:rsidRDefault="00C93393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11 КЛАСС</w:t>
      </w:r>
    </w:p>
    <w:tbl>
      <w:tblPr>
        <w:tblW w:w="0" w:type="auto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1"/>
        <w:gridCol w:w="8642"/>
      </w:tblGrid>
      <w:tr w:rsidR="008C4F5F" w14:paraId="0877D2BE" w14:textId="77777777" w:rsidTr="0009590A">
        <w:trPr>
          <w:trHeight w:val="144"/>
          <w:tblHeader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169CF9F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034EFE20" w14:textId="77777777" w:rsidR="008C4F5F" w:rsidRDefault="00C93393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C4F5F" w14:paraId="1AA18673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7DC7094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5ED7DF61" w14:textId="28BE38F4" w:rsidR="008C4F5F" w:rsidRDefault="00C93393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Цифровая грамотность</w:t>
            </w:r>
          </w:p>
        </w:tc>
      </w:tr>
      <w:tr w:rsidR="008C4F5F" w:rsidRPr="00C72A23" w14:paraId="16573197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41AFA712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0AA92759" w14:textId="3C3F8463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Принципы построения и аппаратные компоненты компьютерных сетей. Сетевые протоколы. Сеть Интернет. Адресация в сети Интернет. Система доменных имён</w:t>
            </w:r>
          </w:p>
        </w:tc>
      </w:tr>
      <w:tr w:rsidR="008C4F5F" w14:paraId="13EE82ED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2A16206F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2DE70D1B" w14:textId="2AB640DA" w:rsidR="008C4F5F" w:rsidRDefault="00C93393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Теоретические основы информатики</w:t>
            </w:r>
          </w:p>
        </w:tc>
      </w:tr>
      <w:tr w:rsidR="008C4F5F" w14:paraId="6C4E19D1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402187D4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61649FAA" w14:textId="628B31A0" w:rsidR="008C4F5F" w:rsidRDefault="00C93393">
            <w:pPr>
              <w:spacing w:after="0" w:line="312" w:lineRule="auto"/>
              <w:ind w:left="228"/>
              <w:jc w:val="both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Модели и моделирование. Цели моделирования. Соответствие модели моделируемому объекту или процессу. Формализация прикладных задач. Представление результатов моделирования в виде, удобном для восприятия человеком. </w:t>
            </w:r>
            <w:r>
              <w:rPr>
                <w:rFonts w:ascii="Times New Roman" w:hAnsi="Times New Roman"/>
                <w:color w:val="000000"/>
                <w:sz w:val="24"/>
              </w:rPr>
              <w:t>Графическое представление данных (схемы, таблицы, графики)</w:t>
            </w:r>
          </w:p>
        </w:tc>
      </w:tr>
      <w:tr w:rsidR="008C4F5F" w:rsidRPr="00BF7F99" w14:paraId="4F4A8D2D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0B4157B2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64CE0960" w14:textId="6A697949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Графы. Основные понятия. Виды графов. Решение алгоритмических задач, связанных с анализом графов (построение оптимального пути между вершинами графа, определение количества различных путей между вершинами ориентированного ациклического графа)</w:t>
            </w:r>
          </w:p>
        </w:tc>
      </w:tr>
      <w:tr w:rsidR="008C4F5F" w:rsidRPr="00BF7F99" w14:paraId="0E69AB5A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A16E75D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5BB6C9D4" w14:textId="0F0CA745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Деревья. Бинарное дерево. Дискретные игры двух игроков с полной информацией. Построение дерева перебора вариантов, описание стратегии игры в табличной форме. Выигрышные стратегии. Использование графов и деревьев при описании объектов и процессов окружающего мира</w:t>
            </w:r>
          </w:p>
        </w:tc>
      </w:tr>
      <w:tr w:rsidR="008C4F5F" w14:paraId="4190DB28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06DF4D4D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3FA53FE4" w14:textId="5D48CAB5" w:rsidR="008C4F5F" w:rsidRDefault="00C93393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Алгоритмы и программирование</w:t>
            </w:r>
          </w:p>
        </w:tc>
      </w:tr>
      <w:tr w:rsidR="008C4F5F" w:rsidRPr="00BF7F99" w14:paraId="2228083B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6D345263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0B499D66" w14:textId="668FCF4C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</w:t>
            </w:r>
          </w:p>
        </w:tc>
      </w:tr>
      <w:tr w:rsidR="008C4F5F" w:rsidRPr="00BF7F99" w14:paraId="2B1ADEA2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4D07F6B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7DB530B7" w14:textId="6932F0A5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Этапы решения задач на компьютере. Язык программирования (Паскаль, </w:t>
            </w:r>
            <w:r>
              <w:rPr>
                <w:rFonts w:ascii="Times New Roman" w:hAnsi="Times New Roman"/>
                <w:color w:val="000000"/>
                <w:sz w:val="24"/>
              </w:rPr>
              <w:t>Python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Java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++, </w:t>
            </w:r>
            <w:r>
              <w:rPr>
                <w:rFonts w:ascii="Times New Roman" w:hAnsi="Times New Roman"/>
                <w:color w:val="000000"/>
                <w:sz w:val="24"/>
              </w:rPr>
              <w:t>C</w:t>
            </w: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#). Основные конструкции языка программирования. Типы данных: целочисленные, вещественные, символьные, логические. Ветвления. Составные условия. Циклы с условием. Циклы по переменной. Использование таблиц трассировки</w:t>
            </w:r>
          </w:p>
        </w:tc>
      </w:tr>
      <w:tr w:rsidR="008C4F5F" w:rsidRPr="00BF7F99" w14:paraId="065FD22F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40DBB3F5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4793A64E" w14:textId="7EF38ACE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Разработка и программная реализация алгоритмов решения типовых задач базового уровня. Примеры задач: алгоритмы обработки конечной числовой последовательности (вычисление сумм, произведений, количества элементов с заданными свойствами), алгоритмы анализа записи чисел в позиционной системе счисления, алгоритмы решения задач методом перебора (поиск наибольшего общего делителя двух натуральных чисел, проверка числа на простоту)</w:t>
            </w:r>
          </w:p>
        </w:tc>
      </w:tr>
      <w:tr w:rsidR="008C4F5F" w:rsidRPr="00BF7F99" w14:paraId="182D8C43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250F125E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4E4069F4" w14:textId="671BE011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Обработка символьных данных. Встроенные функции языка программирования для обработки символьных строк</w:t>
            </w:r>
          </w:p>
        </w:tc>
      </w:tr>
      <w:tr w:rsidR="008C4F5F" w14:paraId="5FB8A848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266A98EB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62793A26" w14:textId="14DC57DE" w:rsidR="008C4F5F" w:rsidRDefault="00C93393">
            <w:pPr>
              <w:spacing w:after="0" w:line="312" w:lineRule="auto"/>
              <w:ind w:left="228"/>
              <w:jc w:val="both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Табличные величины (массивы). Алгоритмы работы с элементами массива с однократным просмотром массива: суммирование элементов массива, подсчёт количества (суммы) элементов массива, удовлетворяющих заданному условию, нахождение наибольшего (наименьшего) значения элементов массива, нахождение второго по величине наибольшего (наименьшего) значения, линейный поиск элемента, перестановка элементов массива в обратном порядке. Сортировка одномерного массива. Простые методы сортировки (например, метод пузырька, метод выбора, сортировка вставками). </w:t>
            </w:r>
            <w:r>
              <w:rPr>
                <w:rFonts w:ascii="Times New Roman" w:hAnsi="Times New Roman"/>
                <w:color w:val="000000"/>
                <w:sz w:val="24"/>
              </w:rPr>
              <w:t>Подпрограммы</w:t>
            </w:r>
          </w:p>
        </w:tc>
      </w:tr>
      <w:tr w:rsidR="008C4F5F" w14:paraId="6F44B49D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4A1CC240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4C54E0E6" w14:textId="16C409F6" w:rsidR="008C4F5F" w:rsidRDefault="00C93393">
            <w:pPr>
              <w:spacing w:after="0" w:line="312" w:lineRule="auto"/>
              <w:ind w:left="228"/>
            </w:pPr>
            <w:r>
              <w:rPr>
                <w:rFonts w:ascii="Times New Roman" w:hAnsi="Times New Roman"/>
                <w:color w:val="000000"/>
                <w:sz w:val="24"/>
              </w:rPr>
              <w:t>Информационные технологии</w:t>
            </w:r>
          </w:p>
        </w:tc>
      </w:tr>
      <w:tr w:rsidR="008C4F5F" w:rsidRPr="00BF7F99" w14:paraId="2D2EF32A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39D1DBCE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42EA2F8C" w14:textId="13BD9F71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данных. Основные задачи анализа данных: прогнозирование, классификация, кластеризация, анализ отклонений. Последовательность решения задач анализа данных: сбор первичных данных, очистка и оценка качества данных, выбор и (или) построение модели, преобразование данных, визуализация данных, интерпретация результатов</w:t>
            </w:r>
          </w:p>
        </w:tc>
      </w:tr>
      <w:tr w:rsidR="008C4F5F" w:rsidRPr="00BF7F99" w14:paraId="32408945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D335BE9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3659E8B0" w14:textId="4E94BE1E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Анализ данных с помощью электронных таблиц. Вычисление суммы, среднего арифметического, наибольшего и наименьшего значений диапазона</w:t>
            </w:r>
          </w:p>
        </w:tc>
      </w:tr>
      <w:tr w:rsidR="008C4F5F" w:rsidRPr="00BF7F99" w14:paraId="4BA790D7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0DEF408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3444BA30" w14:textId="36B308BC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Компьютерно-математические модели. Этапы компьютерно-математического моделирования: постановка задачи, разработка модели, тестирование модели, компьютерный эксперимент, анализ результатов моделирования</w:t>
            </w:r>
          </w:p>
        </w:tc>
      </w:tr>
      <w:tr w:rsidR="008C4F5F" w:rsidRPr="00BF7F99" w14:paraId="155BC468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66C53EE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34DCCAC5" w14:textId="456DED94" w:rsidR="008C4F5F" w:rsidRPr="00C72A23" w:rsidRDefault="00C93393">
            <w:pPr>
              <w:spacing w:after="0" w:line="312" w:lineRule="auto"/>
              <w:ind w:left="228"/>
              <w:jc w:val="both"/>
              <w:rPr>
                <w:lang w:val="ru-RU"/>
              </w:rPr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>Численное решение уравнений с помощью подбора параметра</w:t>
            </w:r>
          </w:p>
        </w:tc>
      </w:tr>
      <w:tr w:rsidR="008C4F5F" w14:paraId="3CB5CAD1" w14:textId="77777777" w:rsidTr="0009590A">
        <w:trPr>
          <w:trHeight w:val="144"/>
        </w:trPr>
        <w:tc>
          <w:tcPr>
            <w:tcW w:w="921" w:type="dxa"/>
            <w:tcMar>
              <w:top w:w="50" w:type="dxa"/>
              <w:left w:w="100" w:type="dxa"/>
            </w:tcMar>
            <w:vAlign w:val="center"/>
          </w:tcPr>
          <w:p w14:paraId="7C8A7F47" w14:textId="77777777" w:rsidR="008C4F5F" w:rsidRDefault="00C93393">
            <w:pPr>
              <w:spacing w:after="0" w:line="336" w:lineRule="auto"/>
              <w:ind w:left="228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8642" w:type="dxa"/>
            <w:tcMar>
              <w:top w:w="50" w:type="dxa"/>
              <w:left w:w="100" w:type="dxa"/>
            </w:tcMar>
            <w:vAlign w:val="center"/>
          </w:tcPr>
          <w:p w14:paraId="6841BB28" w14:textId="1EE6606C" w:rsidR="008C4F5F" w:rsidRDefault="00C93393">
            <w:pPr>
              <w:spacing w:after="0" w:line="312" w:lineRule="auto"/>
              <w:ind w:left="228"/>
              <w:jc w:val="both"/>
            </w:pPr>
            <w:r w:rsidRPr="00C72A23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Табличные (реляционные) базы данных. Таблица – представление сведений об однотипных объектах. Поле, запись. Ключ таблицы. Работа с готовой базой данных. Заполнение базы данных. Поиск, сортировка и фильтрация записей. Запросы на выборку данных. Запросы с параметрами. Вычисляемые поля в запросах. Многотабличные базы данных. Типы связей между таблицами. </w:t>
            </w:r>
            <w:r>
              <w:rPr>
                <w:rFonts w:ascii="Times New Roman" w:hAnsi="Times New Roman"/>
                <w:color w:val="000000"/>
                <w:sz w:val="24"/>
              </w:rPr>
              <w:t>Запросы к многотабличным базам данных</w:t>
            </w:r>
          </w:p>
        </w:tc>
      </w:tr>
    </w:tbl>
    <w:p w14:paraId="2532933D" w14:textId="77777777" w:rsidR="008C4F5F" w:rsidRDefault="008C4F5F">
      <w:pPr>
        <w:sectPr w:rsidR="008C4F5F">
          <w:pgSz w:w="11906" w:h="16383"/>
          <w:pgMar w:top="1134" w:right="850" w:bottom="1134" w:left="1701" w:header="720" w:footer="720" w:gutter="0"/>
          <w:cols w:space="720"/>
        </w:sectPr>
      </w:pPr>
    </w:p>
    <w:p w14:paraId="20474070" w14:textId="77777777" w:rsidR="008C4F5F" w:rsidRDefault="00C93393">
      <w:pPr>
        <w:spacing w:after="0"/>
        <w:ind w:left="120"/>
      </w:pPr>
      <w:bookmarkStart w:id="15" w:name="block-65354934"/>
      <w:bookmarkEnd w:id="14"/>
      <w:r>
        <w:rPr>
          <w:rFonts w:ascii="Times New Roman" w:hAnsi="Times New Roman"/>
          <w:b/>
          <w:color w:val="000000"/>
          <w:sz w:val="28"/>
        </w:rPr>
        <w:t>УЧЕБНО-МЕТОДИЧЕСКОЕ ОБЕСПЕЧЕНИЕ ОБРАЗОВАТЕЛЬНОГО ПРОЦЕССА</w:t>
      </w:r>
    </w:p>
    <w:p w14:paraId="687FC1C8" w14:textId="77777777" w:rsidR="008C4F5F" w:rsidRDefault="00C93393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756A2854" w14:textId="77777777" w:rsidR="0009590A" w:rsidRDefault="0009590A" w:rsidP="0009590A">
      <w:pPr>
        <w:spacing w:after="0"/>
        <w:ind w:left="119"/>
        <w:jc w:val="both"/>
        <w:rPr>
          <w:rFonts w:ascii="Times New Roman" w:hAnsi="Times New Roman"/>
          <w:color w:val="000000"/>
          <w:sz w:val="28"/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Информатика (в 2-х частях), 10 класс/ Поляков К.Ю., Еремин Е.А., Общество с ограниченной ответственностью «БИНОМ. Лаборатория знаний»; Акционерное общество «Издательство «Просвещение»</w:t>
      </w:r>
      <w:bookmarkStart w:id="16" w:name="f632365d-4a21-4b78-8f28-ca90d8f5976c"/>
      <w:r>
        <w:rPr>
          <w:rFonts w:ascii="Times New Roman" w:hAnsi="Times New Roman"/>
          <w:color w:val="000000"/>
          <w:sz w:val="28"/>
          <w:lang w:val="ru-RU"/>
        </w:rPr>
        <w:t>.</w:t>
      </w:r>
    </w:p>
    <w:p w14:paraId="340151A7" w14:textId="4E60FB2C" w:rsidR="008C4F5F" w:rsidRPr="00C72A23" w:rsidRDefault="0009590A" w:rsidP="0009590A">
      <w:pPr>
        <w:spacing w:after="0"/>
        <w:ind w:left="119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  <w:lang w:val="ru-RU"/>
        </w:rPr>
        <w:t>– </w:t>
      </w:r>
      <w:r w:rsidR="00C93393" w:rsidRPr="00C72A23">
        <w:rPr>
          <w:rFonts w:ascii="Times New Roman" w:hAnsi="Times New Roman"/>
          <w:color w:val="000000"/>
          <w:sz w:val="28"/>
          <w:lang w:val="ru-RU"/>
        </w:rPr>
        <w:t>Информатика (в 2 частях), 11 класс/ Поляков К.Ю., Еремин Е.А., Общество с ограниченной ответственностью «БИНОМ. Лаборатория знаний»; Акционерное общество «Издательство «Просвещение»</w:t>
      </w:r>
      <w:bookmarkEnd w:id="16"/>
    </w:p>
    <w:p w14:paraId="31A637A1" w14:textId="77777777" w:rsidR="008C4F5F" w:rsidRPr="00C72A23" w:rsidRDefault="008C4F5F">
      <w:pPr>
        <w:spacing w:after="0"/>
        <w:ind w:left="120"/>
        <w:rPr>
          <w:lang w:val="ru-RU"/>
        </w:rPr>
      </w:pPr>
    </w:p>
    <w:p w14:paraId="50B0EBA9" w14:textId="77777777" w:rsidR="008C4F5F" w:rsidRPr="00C72A23" w:rsidRDefault="00C93393">
      <w:pPr>
        <w:spacing w:after="0" w:line="480" w:lineRule="auto"/>
        <w:ind w:left="120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2E4D99DF" w14:textId="77777777" w:rsidR="008C4F5F" w:rsidRPr="00C72A23" w:rsidRDefault="00C93393" w:rsidP="0009590A">
      <w:pPr>
        <w:spacing w:after="0"/>
        <w:ind w:left="119"/>
        <w:jc w:val="both"/>
        <w:rPr>
          <w:lang w:val="ru-RU"/>
        </w:rPr>
      </w:pPr>
      <w:bookmarkStart w:id="17" w:name="9b34b0d0-0ffe-481c-ad75-b4c2cd5f5c6b"/>
      <w:r w:rsidRPr="00C72A23">
        <w:rPr>
          <w:rFonts w:ascii="Times New Roman" w:hAnsi="Times New Roman"/>
          <w:color w:val="000000"/>
          <w:sz w:val="28"/>
          <w:lang w:val="ru-RU"/>
        </w:rPr>
        <w:t xml:space="preserve">Информатика. 10–11 классы. Базовый и углубленный уровни: методическое пособие / К. Ю. Поляков, Е. А. Еремин. — </w:t>
      </w:r>
      <w:proofErr w:type="gramStart"/>
      <w:r w:rsidRPr="00C72A23">
        <w:rPr>
          <w:rFonts w:ascii="Times New Roman" w:hAnsi="Times New Roman"/>
          <w:color w:val="000000"/>
          <w:sz w:val="28"/>
          <w:lang w:val="ru-RU"/>
        </w:rPr>
        <w:t>М. :</w:t>
      </w:r>
      <w:proofErr w:type="gramEnd"/>
      <w:r w:rsidRPr="00C72A23">
        <w:rPr>
          <w:rFonts w:ascii="Times New Roman" w:hAnsi="Times New Roman"/>
          <w:color w:val="000000"/>
          <w:sz w:val="28"/>
          <w:lang w:val="ru-RU"/>
        </w:rPr>
        <w:t xml:space="preserve"> БИНОМ. Лаборатория знаний, 2016 — 128 с.</w:t>
      </w:r>
      <w:bookmarkEnd w:id="17"/>
    </w:p>
    <w:p w14:paraId="7214D3EE" w14:textId="77777777" w:rsidR="008C4F5F" w:rsidRPr="00C72A23" w:rsidRDefault="008C4F5F">
      <w:pPr>
        <w:spacing w:after="0"/>
        <w:ind w:left="120"/>
        <w:rPr>
          <w:lang w:val="ru-RU"/>
        </w:rPr>
      </w:pPr>
    </w:p>
    <w:p w14:paraId="24133C16" w14:textId="77777777" w:rsidR="008C4F5F" w:rsidRPr="00C72A23" w:rsidRDefault="00C93393">
      <w:pPr>
        <w:spacing w:after="0" w:line="480" w:lineRule="auto"/>
        <w:ind w:left="120"/>
        <w:rPr>
          <w:lang w:val="ru-RU"/>
        </w:rPr>
      </w:pPr>
      <w:r w:rsidRPr="00C72A23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14:paraId="10F4DDC1" w14:textId="77777777" w:rsidR="008C4F5F" w:rsidRPr="00C72A23" w:rsidRDefault="00C93393" w:rsidP="0009590A">
      <w:pPr>
        <w:spacing w:after="0"/>
        <w:ind w:left="119"/>
        <w:jc w:val="both"/>
        <w:rPr>
          <w:lang w:val="ru-RU"/>
        </w:rPr>
      </w:pPr>
      <w:bookmarkStart w:id="18" w:name="ba532c22-1d17-43cc-a9dc-9c9ea6316796"/>
      <w:r w:rsidRPr="00C72A23">
        <w:rPr>
          <w:rFonts w:ascii="Times New Roman" w:hAnsi="Times New Roman"/>
          <w:color w:val="000000"/>
          <w:sz w:val="28"/>
          <w:lang w:val="ru-RU"/>
        </w:rPr>
        <w:t xml:space="preserve">Библиотека ЦОК </w:t>
      </w:r>
      <w:r>
        <w:rPr>
          <w:rFonts w:ascii="Times New Roman" w:hAnsi="Times New Roman"/>
          <w:color w:val="000000"/>
          <w:sz w:val="28"/>
        </w:rPr>
        <w:t>https</w:t>
      </w:r>
      <w:r w:rsidRPr="00C72A23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lesson</w:t>
      </w:r>
      <w:r w:rsidRPr="00C72A2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C72A23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C72A23">
        <w:rPr>
          <w:rFonts w:ascii="Times New Roman" w:hAnsi="Times New Roman"/>
          <w:color w:val="000000"/>
          <w:sz w:val="28"/>
          <w:lang w:val="ru-RU"/>
        </w:rPr>
        <w:t>/</w:t>
      </w:r>
      <w:bookmarkEnd w:id="18"/>
    </w:p>
    <w:bookmarkEnd w:id="15"/>
    <w:p w14:paraId="21E4D36B" w14:textId="77777777" w:rsidR="00C93393" w:rsidRPr="00C72A23" w:rsidRDefault="00C93393">
      <w:pPr>
        <w:rPr>
          <w:lang w:val="ru-RU"/>
        </w:rPr>
      </w:pPr>
    </w:p>
    <w:sectPr w:rsidR="00C93393" w:rsidRPr="00C72A23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8C4F5F"/>
    <w:rsid w:val="0009590A"/>
    <w:rsid w:val="008C4F5F"/>
    <w:rsid w:val="009410CF"/>
    <w:rsid w:val="00BF7F99"/>
    <w:rsid w:val="00C72A23"/>
    <w:rsid w:val="00C93393"/>
    <w:rsid w:val="00DD3B49"/>
    <w:rsid w:val="00FE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58F9B4"/>
  <w15:docId w15:val="{B7D81535-D2B0-473B-A804-C5F88A68B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m.edsoo.ru/f47857e0" TargetMode="External"/><Relationship Id="rId18" Type="http://schemas.openxmlformats.org/officeDocument/2006/relationships/hyperlink" Target="https://m.edsoo.ru/dc08b2c6" TargetMode="External"/><Relationship Id="rId26" Type="http://schemas.openxmlformats.org/officeDocument/2006/relationships/hyperlink" Target="https://m.edsoo.ru/abbcd321" TargetMode="External"/><Relationship Id="rId39" Type="http://schemas.openxmlformats.org/officeDocument/2006/relationships/hyperlink" Target="https://m.edsoo.ru/bb9d8b7f" TargetMode="External"/><Relationship Id="rId21" Type="http://schemas.openxmlformats.org/officeDocument/2006/relationships/hyperlink" Target="https://m.edsoo.ru/06a855bf" TargetMode="External"/><Relationship Id="rId34" Type="http://schemas.openxmlformats.org/officeDocument/2006/relationships/hyperlink" Target="https://m.edsoo.ru/a8b48364" TargetMode="External"/><Relationship Id="rId42" Type="http://schemas.openxmlformats.org/officeDocument/2006/relationships/hyperlink" Target="https://m.edsoo.ru/5fad1b53" TargetMode="External"/><Relationship Id="rId47" Type="http://schemas.openxmlformats.org/officeDocument/2006/relationships/hyperlink" Target="https://m.edsoo.ru/45633de5" TargetMode="External"/><Relationship Id="rId50" Type="http://schemas.openxmlformats.org/officeDocument/2006/relationships/hyperlink" Target="https://m.edsoo.ru/04ed7e2d" TargetMode="External"/><Relationship Id="rId55" Type="http://schemas.openxmlformats.org/officeDocument/2006/relationships/hyperlink" Target="https://m.edsoo.ru/5248229e" TargetMode="External"/><Relationship Id="rId63" Type="http://schemas.openxmlformats.org/officeDocument/2006/relationships/hyperlink" Target="https://m.edsoo.ru/82cb0c49" TargetMode="External"/><Relationship Id="rId68" Type="http://schemas.openxmlformats.org/officeDocument/2006/relationships/hyperlink" Target="https://m.edsoo.ru/10ab9353" TargetMode="External"/><Relationship Id="rId76" Type="http://schemas.openxmlformats.org/officeDocument/2006/relationships/hyperlink" Target="https://m.edsoo.ru/096dddd8" TargetMode="External"/><Relationship Id="rId84" Type="http://schemas.openxmlformats.org/officeDocument/2006/relationships/hyperlink" Target="https://m.edsoo.ru/87468fbd" TargetMode="External"/><Relationship Id="rId89" Type="http://schemas.openxmlformats.org/officeDocument/2006/relationships/theme" Target="theme/theme1.xml"/><Relationship Id="rId7" Type="http://schemas.openxmlformats.org/officeDocument/2006/relationships/hyperlink" Target="https://m.edsoo.ru/af8b25f4" TargetMode="External"/><Relationship Id="rId71" Type="http://schemas.openxmlformats.org/officeDocument/2006/relationships/hyperlink" Target="https://m.edsoo.ru/2d234361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m.edsoo.ru/820e7a19" TargetMode="External"/><Relationship Id="rId29" Type="http://schemas.openxmlformats.org/officeDocument/2006/relationships/hyperlink" Target="https://m.edsoo.ru/abbcd321" TargetMode="External"/><Relationship Id="rId11" Type="http://schemas.openxmlformats.org/officeDocument/2006/relationships/hyperlink" Target="https://m.edsoo.ru/f47857e0" TargetMode="External"/><Relationship Id="rId24" Type="http://schemas.openxmlformats.org/officeDocument/2006/relationships/hyperlink" Target="https://m.edsoo.ru/da4dd13d" TargetMode="External"/><Relationship Id="rId32" Type="http://schemas.openxmlformats.org/officeDocument/2006/relationships/hyperlink" Target="https://m.edsoo.ru/8f8cd2cb" TargetMode="External"/><Relationship Id="rId37" Type="http://schemas.openxmlformats.org/officeDocument/2006/relationships/hyperlink" Target="https://m.edsoo.ru/ad7328fc" TargetMode="External"/><Relationship Id="rId40" Type="http://schemas.openxmlformats.org/officeDocument/2006/relationships/hyperlink" Target="https://m.edsoo.ru/f1593521" TargetMode="External"/><Relationship Id="rId45" Type="http://schemas.openxmlformats.org/officeDocument/2006/relationships/hyperlink" Target="https://m.edsoo.ru/b0ececed" TargetMode="External"/><Relationship Id="rId53" Type="http://schemas.openxmlformats.org/officeDocument/2006/relationships/hyperlink" Target="https://m.edsoo.ru/b0e87321" TargetMode="External"/><Relationship Id="rId58" Type="http://schemas.openxmlformats.org/officeDocument/2006/relationships/hyperlink" Target="https://m.edsoo.ru/039e1c9b" TargetMode="External"/><Relationship Id="rId66" Type="http://schemas.openxmlformats.org/officeDocument/2006/relationships/hyperlink" Target="https://m.edsoo.ru/3012411" TargetMode="External"/><Relationship Id="rId74" Type="http://schemas.openxmlformats.org/officeDocument/2006/relationships/hyperlink" Target="https://m.edsoo.ru/3bb7214a" TargetMode="External"/><Relationship Id="rId79" Type="http://schemas.openxmlformats.org/officeDocument/2006/relationships/hyperlink" Target="https://m.edsoo.ru/24865de3" TargetMode="External"/><Relationship Id="rId87" Type="http://schemas.openxmlformats.org/officeDocument/2006/relationships/hyperlink" Target="https://m.edsoo.ru/5225af37" TargetMode="External"/><Relationship Id="rId5" Type="http://schemas.openxmlformats.org/officeDocument/2006/relationships/hyperlink" Target="https://m.edsoo.ru/af8b25f4" TargetMode="External"/><Relationship Id="rId61" Type="http://schemas.openxmlformats.org/officeDocument/2006/relationships/hyperlink" Target="https://m.edsoo.ru/079bc8f8" TargetMode="External"/><Relationship Id="rId82" Type="http://schemas.openxmlformats.org/officeDocument/2006/relationships/hyperlink" Target="https://m.edsoo.ru/2ac0c441" TargetMode="External"/><Relationship Id="rId19" Type="http://schemas.openxmlformats.org/officeDocument/2006/relationships/hyperlink" Target="https://m.edsoo.ru/228ee427" TargetMode="External"/><Relationship Id="rId4" Type="http://schemas.openxmlformats.org/officeDocument/2006/relationships/hyperlink" Target="https://m.edsoo.ru/af8b25f4" TargetMode="External"/><Relationship Id="rId9" Type="http://schemas.openxmlformats.org/officeDocument/2006/relationships/hyperlink" Target="https://m.edsoo.ru/f47857e0" TargetMode="External"/><Relationship Id="rId14" Type="http://schemas.openxmlformats.org/officeDocument/2006/relationships/hyperlink" Target="https://m.edsoo.ru/f47857e0" TargetMode="External"/><Relationship Id="rId22" Type="http://schemas.openxmlformats.org/officeDocument/2006/relationships/hyperlink" Target="https://m.edsoo.ru/38214cec" TargetMode="External"/><Relationship Id="rId27" Type="http://schemas.openxmlformats.org/officeDocument/2006/relationships/hyperlink" Target="https://m.edsoo.ru/b3b712c0" TargetMode="External"/><Relationship Id="rId30" Type="http://schemas.openxmlformats.org/officeDocument/2006/relationships/hyperlink" Target="https://m.edsoo.ru/de2c5353" TargetMode="External"/><Relationship Id="rId35" Type="http://schemas.openxmlformats.org/officeDocument/2006/relationships/hyperlink" Target="https://m.edsoo.ru/61d9006a" TargetMode="External"/><Relationship Id="rId43" Type="http://schemas.openxmlformats.org/officeDocument/2006/relationships/hyperlink" Target="https://m.edsoo.ru/aa862c53" TargetMode="External"/><Relationship Id="rId48" Type="http://schemas.openxmlformats.org/officeDocument/2006/relationships/hyperlink" Target="https://m.edsoo.ru/d7253a6a" TargetMode="External"/><Relationship Id="rId56" Type="http://schemas.openxmlformats.org/officeDocument/2006/relationships/hyperlink" Target="https://m.edsoo.ru/1658594e" TargetMode="External"/><Relationship Id="rId64" Type="http://schemas.openxmlformats.org/officeDocument/2006/relationships/hyperlink" Target="https://m.edsoo.ru/4b24ce20" TargetMode="External"/><Relationship Id="rId69" Type="http://schemas.openxmlformats.org/officeDocument/2006/relationships/hyperlink" Target="https://m.edsoo.ru/5d4f7ac9" TargetMode="External"/><Relationship Id="rId77" Type="http://schemas.openxmlformats.org/officeDocument/2006/relationships/hyperlink" Target="https://m.edsoo.ru/e0e7ee3b" TargetMode="External"/><Relationship Id="rId8" Type="http://schemas.openxmlformats.org/officeDocument/2006/relationships/hyperlink" Target="https://m.edsoo.ru/af8b25f4" TargetMode="External"/><Relationship Id="rId51" Type="http://schemas.openxmlformats.org/officeDocument/2006/relationships/hyperlink" Target="https://m.edsoo.ru/189f67e7" TargetMode="External"/><Relationship Id="rId72" Type="http://schemas.openxmlformats.org/officeDocument/2006/relationships/hyperlink" Target="https://m.edsoo.ru/b37f7ca0" TargetMode="External"/><Relationship Id="rId80" Type="http://schemas.openxmlformats.org/officeDocument/2006/relationships/hyperlink" Target="https://m.edsoo.ru/b808dfd9" TargetMode="External"/><Relationship Id="rId85" Type="http://schemas.openxmlformats.org/officeDocument/2006/relationships/hyperlink" Target="https://m.edsoo.ru/487808d8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s://m.edsoo.ru/f47857e0" TargetMode="External"/><Relationship Id="rId17" Type="http://schemas.openxmlformats.org/officeDocument/2006/relationships/hyperlink" Target="https://m.edsoo.ru/06b14abb" TargetMode="External"/><Relationship Id="rId25" Type="http://schemas.openxmlformats.org/officeDocument/2006/relationships/hyperlink" Target="https://m.edsoo.ru/60f2394f" TargetMode="External"/><Relationship Id="rId33" Type="http://schemas.openxmlformats.org/officeDocument/2006/relationships/hyperlink" Target="https://m.edsoo.ru/5dd23ae4" TargetMode="External"/><Relationship Id="rId38" Type="http://schemas.openxmlformats.org/officeDocument/2006/relationships/hyperlink" Target="https://m.edsoo.ru/4fad160e" TargetMode="External"/><Relationship Id="rId46" Type="http://schemas.openxmlformats.org/officeDocument/2006/relationships/hyperlink" Target="https://m.edsoo.ru/c686f9bb" TargetMode="External"/><Relationship Id="rId59" Type="http://schemas.openxmlformats.org/officeDocument/2006/relationships/hyperlink" Target="https://m.edsoo.ru/7981dba5" TargetMode="External"/><Relationship Id="rId67" Type="http://schemas.openxmlformats.org/officeDocument/2006/relationships/hyperlink" Target="https://m.edsoo.ru/e1b7db2d" TargetMode="External"/><Relationship Id="rId20" Type="http://schemas.openxmlformats.org/officeDocument/2006/relationships/hyperlink" Target="https://m.edsoo.ru/cdfae35e" TargetMode="External"/><Relationship Id="rId41" Type="http://schemas.openxmlformats.org/officeDocument/2006/relationships/hyperlink" Target="https://m.edsoo.ru/46ba058b" TargetMode="External"/><Relationship Id="rId54" Type="http://schemas.openxmlformats.org/officeDocument/2006/relationships/hyperlink" Target="https://m.edsoo.ru/50da30fb" TargetMode="External"/><Relationship Id="rId62" Type="http://schemas.openxmlformats.org/officeDocument/2006/relationships/hyperlink" Target="https://m.edsoo.ru/68a2d279" TargetMode="External"/><Relationship Id="rId70" Type="http://schemas.openxmlformats.org/officeDocument/2006/relationships/hyperlink" Target="https://m.edsoo.ru/72a11b12" TargetMode="External"/><Relationship Id="rId75" Type="http://schemas.openxmlformats.org/officeDocument/2006/relationships/hyperlink" Target="https://m.edsoo.ru/2ff5fd90" TargetMode="External"/><Relationship Id="rId83" Type="http://schemas.openxmlformats.org/officeDocument/2006/relationships/hyperlink" Target="https://m.edsoo.ru/c5699db9" TargetMode="External"/><Relationship Id="rId88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m.edsoo.ru/af8b25f4" TargetMode="External"/><Relationship Id="rId15" Type="http://schemas.openxmlformats.org/officeDocument/2006/relationships/hyperlink" Target="https://m.edsoo.ru/f47857e0" TargetMode="External"/><Relationship Id="rId23" Type="http://schemas.openxmlformats.org/officeDocument/2006/relationships/hyperlink" Target="https://m.edsoo.ru/9deef96b" TargetMode="External"/><Relationship Id="rId28" Type="http://schemas.openxmlformats.org/officeDocument/2006/relationships/hyperlink" Target="https://m.edsoo.ru/06c384e6" TargetMode="External"/><Relationship Id="rId36" Type="http://schemas.openxmlformats.org/officeDocument/2006/relationships/hyperlink" Target="https://m.edsoo.ru/4c662a0d" TargetMode="External"/><Relationship Id="rId49" Type="http://schemas.openxmlformats.org/officeDocument/2006/relationships/hyperlink" Target="https://m.edsoo.ru/acc1db62" TargetMode="External"/><Relationship Id="rId57" Type="http://schemas.openxmlformats.org/officeDocument/2006/relationships/hyperlink" Target="https://m.edsoo.ru/68ac9784" TargetMode="External"/><Relationship Id="rId10" Type="http://schemas.openxmlformats.org/officeDocument/2006/relationships/hyperlink" Target="https://m.edsoo.ru/f47857e0" TargetMode="External"/><Relationship Id="rId31" Type="http://schemas.openxmlformats.org/officeDocument/2006/relationships/hyperlink" Target="https://m.edsoo.ru/b2010e6e" TargetMode="External"/><Relationship Id="rId44" Type="http://schemas.openxmlformats.org/officeDocument/2006/relationships/hyperlink" Target="https://m.edsoo.ru/aaba738c" TargetMode="External"/><Relationship Id="rId52" Type="http://schemas.openxmlformats.org/officeDocument/2006/relationships/hyperlink" Target="https://m.edsoo.ru/f51ef401" TargetMode="External"/><Relationship Id="rId60" Type="http://schemas.openxmlformats.org/officeDocument/2006/relationships/hyperlink" Target="https://m.edsoo.ru/abbcd321" TargetMode="External"/><Relationship Id="rId65" Type="http://schemas.openxmlformats.org/officeDocument/2006/relationships/hyperlink" Target="https://m.edsoo.ru/c1535090" TargetMode="External"/><Relationship Id="rId73" Type="http://schemas.openxmlformats.org/officeDocument/2006/relationships/hyperlink" Target="https://m.edsoo.ru/660ff291" TargetMode="External"/><Relationship Id="rId78" Type="http://schemas.openxmlformats.org/officeDocument/2006/relationships/hyperlink" Target="https://m.edsoo.ru/e0aaf73a" TargetMode="External"/><Relationship Id="rId81" Type="http://schemas.openxmlformats.org/officeDocument/2006/relationships/hyperlink" Target="https://m.edsoo.ru/2e62e4a7" TargetMode="External"/><Relationship Id="rId86" Type="http://schemas.openxmlformats.org/officeDocument/2006/relationships/hyperlink" Target="https://m.edsoo.ru/9c62b83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39</Pages>
  <Words>8898</Words>
  <Characters>50722</Characters>
  <Application>Microsoft Office Word</Application>
  <DocSecurity>0</DocSecurity>
  <Lines>422</Lines>
  <Paragraphs>119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Инна Лазарева</cp:lastModifiedBy>
  <cp:revision>6</cp:revision>
  <dcterms:created xsi:type="dcterms:W3CDTF">2025-09-03T05:21:00Z</dcterms:created>
  <dcterms:modified xsi:type="dcterms:W3CDTF">2025-09-03T11:24:00Z</dcterms:modified>
</cp:coreProperties>
</file>